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Застройка бывшей нижегородской промзоны «Грайвороново»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2024-05-11</w:t>
      </w:r>
    </w:p>
    <w:p>
      <w:pPr/>
      <w:r>
        <w:t>2 мин. на чтение</w:t>
      </w:r>
    </w:p>
    <w:p/>
    <w:p>
      <w:r>
        <w:t xml:space="preserve">В бывшей промзоне Нижегородского района </w:t>
      </w:r>
      <w:hyperlink r:id="rId11">
        <w:r>
          <w:rPr>
            <w:color w:val="0000FF"/>
            <w:u w:val="single"/>
          </w:rPr>
          <w:t>появится</w:t>
        </w:r>
      </w:hyperlink>
      <w:r>
        <w:t xml:space="preserve"> современное городское жилье со всей необходимой инфраструктурой, что дополнительно создаст более 6 тыс. рабочих мест. Это в сумме составит более 750 кв. м недвижимости.</w:t>
      </w:r>
    </w:p>
    <w:p>
      <w:r>
        <w:t xml:space="preserve">По словам главы департамента городского имущества Максима Гамана, в рамках редевелопмента планируют возвести 161,8 тыс. кв. м жилья, 82,5 тыс. кв. м общественных и деловых объектов, а также современное производство площадью 9,7 тыс. кв. м. </w:t>
      </w:r>
    </w:p>
    <w:p>
      <w:r>
        <w:t>Появятся учреждения образования, рассчитанные на 500 воспитанников детских садов и 725 учащихся школ, два спортивных комплекса, а также логистический и торговые центры, офисы, кафе, рестораны и другие объекты.</w:t>
      </w:r>
    </w:p>
    <w:p>
      <w:r>
        <w:t>В очередной раз "эффективные" собственники хвастаются новыми квадратными метрами жилья, при этом многие квартиры в тысячах новостройках по всей стране пустуют. Оказывается, что простой трудящийся не может позволить себе крышу над головой. Всё потому, что банки и строительные фирмы действуют в сговоре: одни возводят здания, другие перепродают построенное в несколько раз дороже, ничего при этом не создавая, простыми словами спекулируя. Единственный выход, предлагаемый этими спекулянтами, — ипотека длиною в несколько десятилетий под бешеный процент, который съедает и без того невысокую зарплату.</w:t>
      </w:r>
    </w:p>
    <w:p>
      <w:r>
        <w:t>Желание предпринимателей получать максимальную прибыль в короткие сроки ставит рядовых граждан в тяжелое положение, в чем-то сравнимое и схожее с рабством. Их судьба становится ещё тяжелее и неопределеннее с каждым годом, особенно во времена различных экономических и политических кризисов, характерных для капитализма. Кучка бизнесменов становится всё богаче, пока простой народ только нищает, вынужденный туже затягивать пояса.</w:t>
      </w:r>
    </w:p>
    <w:p>
      <w:r>
        <w:t>Ироничным является место, где строится это жилье - бывшая промзона, которая когда-то работала на нужды всей страны, теперь обеспечивает прибыль группе богачей. Вместо того чтобы построить новое предприятие, озеленить заброшенную территорию или сделать из неё общественный парк - что-то на благо народа, — бизнесмен строит жилплощадь, потому что с неё можно получить прибыль путем прямой продажи или аренды. То, чего не смогут себе позволить купить трудящиеся, заберут компании, чтобы сдавать квартиры тем же самым трудящимся в аренду.</w:t>
      </w:r>
    </w:p>
    <w:p>
      <w:r>
        <w:t>Несмотря на то, что крыша над головой стала роскошью для большинства, она не перестала быть базовой потребностью, и трудящиеся всеми правдами и неправдами стараются заполучить квартиру или дом. Для этого они ограничивают себя, вынуждены идти на дополнительные работы. Ведь невозможно строить семью и просто жить самому, не имея при этом главного - собственного жилья.</w:t>
      </w:r>
    </w:p>
    <w:p>
      <w:r>
        <w:t xml:space="preserve">Исправить эту вопиющую несправедливость может только социалистическая плановая экономика - она ставит себе целью обеспечение населения необходимым качественным и бесплатным жильём, а не плодит новостройки для извлечения прибыли. Социализм обеспечивает человеку труда все его базовые потребности в еде, работе, жилье, медицине и образовании. То, что при социализме - гарантия, при капитализме - привилегия. Однако бороться за социализм можно только сообща. Присоединяйся и ты в борьбе за справедливость - вступай в Политштурм. 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«Ефимов рассказал о трех проектах редевелопмента в промзоне «Грайвороново»</w:t>
        </w:r>
      </w:hyperlink>
      <w:r>
        <w:t xml:space="preserve"> от 03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stroika-byvshiei-nizhieghorodskoi-promzony-graivoronovo" TargetMode="External"/><Relationship Id="rId11" Type="http://schemas.openxmlformats.org/officeDocument/2006/relationships/hyperlink" Target="https://www.rbc.ru/rbcfreenews/6633ba299a7947aa558ba9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