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власть разрушает здравоохранение?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2025-08-26</w:t>
      </w:r>
    </w:p>
    <w:p>
      <w:pPr/>
      <w:r>
        <w:t>1 мин. на чтение</w:t>
      </w:r>
    </w:p>
    <w:p/>
    <w:p>
      <w:r>
        <w:t>Счётная палата выявила серьёзные финансовые нарушения в ключевых ведомствах, отвечающих за медицину.</w:t>
      </w:r>
    </w:p>
    <w:p>
      <w:r>
        <w:rPr>
          <w:b/>
          <w:i/>
        </w:rPr>
        <w:t>Детали.</w:t>
      </w:r>
      <w:r>
        <w:t xml:space="preserve"> Обнародованные </w:t>
      </w:r>
      <w:hyperlink r:id="rId11">
        <w:r>
          <w:rPr>
            <w:color w:val="0000FF"/>
            <w:u w:val="single"/>
          </w:rPr>
          <w:t>факты</w:t>
        </w:r>
      </w:hyperlink>
      <w:r>
        <w:t xml:space="preserve"> показывают, что наибольший ущерб бюджету нанёс Минздрав России - без малого миллиард рублей.</w:t>
      </w:r>
    </w:p>
    <w:p>
      <w:r>
        <w:t xml:space="preserve">► Провалены показатели по диспансеризации, что оставило значительную часть населения без необходимой медицинской помощи. </w:t>
      </w:r>
    </w:p>
    <w:p>
      <w:r>
        <w:t>► Региональные информационные системы оказались неспособны формировать и передавать документацию на "Госуслуги", что свидетельствует о хроническом недофинансировании и отсутствии системного подхода.</w:t>
      </w:r>
    </w:p>
    <w:p>
      <w:r>
        <w:t xml:space="preserve">► Нарушены сроки и расчёты объёмов финансового обеспечения для высокотехнологичной помощи, из-за чего пострадали тысячи пациентов. Необоснованные закупки оборудования и лекарств приводят к тому, что без подходящих помещений и условий хранения они приходят в негодность. </w:t>
      </w:r>
    </w:p>
    <w:p>
      <w:r>
        <w:t xml:space="preserve">► Выявлены реальные </w:t>
      </w:r>
      <w:hyperlink r:id="rId12">
        <w:r>
          <w:rPr>
            <w:color w:val="0000FF"/>
            <w:u w:val="single"/>
          </w:rPr>
          <w:t>картельные сговоры</w:t>
        </w:r>
      </w:hyperlink>
      <w:r>
        <w:t xml:space="preserve"> между производителями и больницами: заключение многомиллионных контрактов с неквалифицированными подрядчиками, не имеющими лицензий для выполнения работ; открытое хищение полумиллиарда рублей из бюджета на капитальное строительство, которого так и не произошло.</w:t>
      </w:r>
    </w:p>
    <w:p>
      <w:r>
        <w:rPr>
          <w:b/>
          <w:i/>
        </w:rPr>
        <w:t>Контекст.</w:t>
      </w:r>
      <w:r>
        <w:t xml:space="preserve"> Кризис здравоохранения углубляется годами, и улучшений не предвидится.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Массовые увольнения</w:t>
        </w:r>
      </w:hyperlink>
      <w:r>
        <w:t xml:space="preserve"> сотрудников из-за тяжёлых условий труда или давления со стороны руководства.</w:t>
      </w:r>
    </w:p>
    <w:p>
      <w:r>
        <w:t xml:space="preserve">► Рост роли платной медицины при одновременном ухудшении бесплатной, что фактически ведёт к </w:t>
      </w:r>
      <w:hyperlink r:id="rId14">
        <w:r>
          <w:rPr>
            <w:color w:val="0000FF"/>
            <w:u w:val="single"/>
          </w:rPr>
          <w:t>демонтажу</w:t>
        </w:r>
      </w:hyperlink>
      <w:r>
        <w:t xml:space="preserve"> государственной системы здравоохранения и передаче её в частные руки.</w:t>
      </w:r>
    </w:p>
    <w:p>
      <w:r>
        <w:t xml:space="preserve">► Насильственное </w:t>
      </w:r>
      <w:hyperlink r:id="rId15">
        <w:r>
          <w:rPr>
            <w:color w:val="0000FF"/>
            <w:u w:val="single"/>
          </w:rPr>
          <w:t>удержание</w:t>
        </w:r>
      </w:hyperlink>
      <w:r>
        <w:t xml:space="preserve"> врачей на местах через систему принудительных "отработок".</w:t>
      </w:r>
    </w:p>
    <w:p>
      <w:r>
        <w:t xml:space="preserve">► Дефицит кадров решается </w:t>
      </w:r>
      <w:hyperlink r:id="rId16">
        <w:r>
          <w:rPr>
            <w:color w:val="0000FF"/>
            <w:u w:val="single"/>
          </w:rPr>
          <w:t>увеличением нагрузки</w:t>
        </w:r>
      </w:hyperlink>
      <w:r>
        <w:t xml:space="preserve"> на оставшихся работников.</w:t>
      </w:r>
    </w:p>
    <w:p>
      <w:r>
        <w:t xml:space="preserve">► Показная </w:t>
      </w:r>
      <w:hyperlink r:id="rId17">
        <w:r>
          <w:rPr>
            <w:color w:val="0000FF"/>
            <w:u w:val="single"/>
          </w:rPr>
          <w:t>"забота"</w:t>
        </w:r>
      </w:hyperlink>
      <w:r>
        <w:t xml:space="preserve"> государства о медиках на словах и полное безразличие к их реальным проблемам.</w:t>
      </w:r>
    </w:p>
    <w:p>
      <w:r>
        <w:rPr>
          <w:b/>
          <w:i/>
        </w:rPr>
        <w:t>Важно понимать.</w:t>
      </w:r>
      <w:r>
        <w:t xml:space="preserve"> Все эти нарушения и провалы стоит рассматривать через призму экономической системы, которая их порождает. Это не исключения, а закономерность. </w:t>
      </w:r>
    </w:p>
    <w:p>
      <w:r>
        <w:t xml:space="preserve">► Государственный аппарат оторван от народа и </w:t>
      </w:r>
      <w:hyperlink r:id="rId18">
        <w:r>
          <w:rPr>
            <w:color w:val="0000FF"/>
            <w:u w:val="single"/>
          </w:rPr>
          <w:t>работает в интересах правящего класса бизнесменов</w:t>
        </w:r>
      </w:hyperlink>
      <w:r>
        <w:t>. Тяжесть кризиса ложится на плечи простых работников, тогда как чиновники и "эффективные менеджеры" извлекают выгоду, разрушая доступную в прошлом медицинскую помощь.</w:t>
      </w:r>
    </w:p>
    <w:p>
      <w:r>
        <w:t xml:space="preserve">► </w:t>
      </w:r>
      <w:hyperlink r:id="rId19">
        <w:r>
          <w:rPr>
            <w:color w:val="0000FF"/>
            <w:u w:val="single"/>
          </w:rPr>
          <w:t>Современные проблемы здравоохранения</w:t>
        </w:r>
      </w:hyperlink>
      <w:r>
        <w:t xml:space="preserve"> можно назвать формой умышленного саботажа: с одной стороны - обогащение "хозяев жизни", с другой - людей принуждают обращаться к платным услугам.</w:t>
      </w:r>
    </w:p>
    <w:p>
      <w:r>
        <w:t xml:space="preserve">► Точечная борьба с </w:t>
      </w:r>
      <w:hyperlink r:id="rId20">
        <w:r>
          <w:rPr>
            <w:color w:val="0000FF"/>
            <w:u w:val="single"/>
          </w:rPr>
          <w:t>коррупцией</w:t>
        </w:r>
      </w:hyperlink>
      <w:r>
        <w:t xml:space="preserve"> бессмысленна, поскольку рыночная система сама диктует подобный порядок вещей. Изменить ситуацию может только новая экономическая модель, ориентированная на плановое развитие и общественные потребности. Система, работающая ради выгоды частных собственников должна быть уничтожена.</w:t>
      </w:r>
    </w:p>
    <w:p>
      <w:r>
        <w:t xml:space="preserve">► Исторический пример показывает: </w:t>
      </w:r>
      <w:hyperlink r:id="rId21">
        <w:r>
          <w:rPr>
            <w:color w:val="0000FF"/>
            <w:u w:val="single"/>
          </w:rPr>
          <w:t>система здравоохранения Семашко в СССР</w:t>
        </w:r>
      </w:hyperlink>
      <w:r>
        <w:t xml:space="preserve"> была признана лучшей в мире. Её главный "минус" для современных элит в том, что она работала лишь в условиях социализма, так как исключала возможность обогащения за счёт человеческой беды.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chiem-vlast-razrushaiet-zdravookhranieniie" TargetMode="External"/><Relationship Id="rId11" Type="http://schemas.openxmlformats.org/officeDocument/2006/relationships/hyperlink" Target="https://t.me/mediamedics/12862" TargetMode="External"/><Relationship Id="rId12" Type="http://schemas.openxmlformats.org/officeDocument/2006/relationships/hyperlink" Target="https://ria.ru/20250819/fas-2036289962.html" TargetMode="External"/><Relationship Id="rId13" Type="http://schemas.openxmlformats.org/officeDocument/2006/relationships/hyperlink" Target="https://politsturm.com/v-miassie-sotrudniki-skoroi-pomoshchi-soobshchili-o-massovykh-uvolnieniiakh" TargetMode="External"/><Relationship Id="rId14" Type="http://schemas.openxmlformats.org/officeDocument/2006/relationships/hyperlink" Target="https://politsturm.com/kommierchieskaia-mieditsina-rost-pribyli-na-fonie-dieghradatsii-obshchiestviennogho-zdravookhranieniia" TargetMode="External"/><Relationship Id="rId15" Type="http://schemas.openxmlformats.org/officeDocument/2006/relationships/hyperlink" Target="https://politsturm.com/v-rf-vvoditsia-prinuditielnaia-otrabotka-dlia-budushchikh-vrachiei" TargetMode="External"/><Relationship Id="rId16" Type="http://schemas.openxmlformats.org/officeDocument/2006/relationships/hyperlink" Target="https://politsturm.com/na-fieldshierov-i-akushierov-vozlozhili-funktsii-vracha" TargetMode="External"/><Relationship Id="rId17" Type="http://schemas.openxmlformats.org/officeDocument/2006/relationships/hyperlink" Target="https://politsturm.com/populizm-pod-vidom-borby-za-mieditsinu" TargetMode="External"/><Relationship Id="rId18" Type="http://schemas.openxmlformats.org/officeDocument/2006/relationships/hyperlink" Target="https://politsturm.com/chinovnichie-lobbi-ili-uzakoniennaia-korruptsiia" TargetMode="External"/><Relationship Id="rId19" Type="http://schemas.openxmlformats.org/officeDocument/2006/relationships/hyperlink" Target="https://politsturm.com/probliemy-rossiiskogho-zdravookhranieniia" TargetMode="External"/><Relationship Id="rId20" Type="http://schemas.openxmlformats.org/officeDocument/2006/relationships/hyperlink" Target="https://politsturm.com/prodazhnost-slugh-naroda-korruptsiia-kak-sistiemnyi-porok" TargetMode="External"/><Relationship Id="rId21" Type="http://schemas.openxmlformats.org/officeDocument/2006/relationships/hyperlink" Target="https://politsturm.com/pochemu-sovetskaya-medicina-byla-odnoj-iz-luchshix-v-m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