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 призывы к действиям "против безопасности РФ" предусмотрена уголовная ответств?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Депутаты от “Единой России” внесли в Госдуму законопроект, предусматривающий наказание в виде лишения свободы до 7 лет за публичный призыв к действиям против безопасности РФ. Также закон вводит уголовную ответственность за попытки ограничения действий органов власти по обеспечению безопасности РФ.</w:t>
      </w:r>
    </w:p>
    <w:p>
      <w:r>
        <w:t>Особенно строгое наказание будет следовать за преступления, совершённые группой людей или с угрозой применения насилия. Возможный штраф за это составит 2,5 миллиона рублей, а срок лишения свободы также – 7 лет.</w:t>
      </w:r>
    </w:p>
    <w:p>
      <w:r>
        <w:t>В пояснительной записке говорится:</w:t>
      </w:r>
    </w:p>
    <w:p>
      <w:pPr>
        <w:pStyle w:val="IntenseQuote"/>
      </w:pPr>
    </w:p>
    <w:p>
      <w:r>
        <w:t>“Уголовный закон дополняется статьей 2804, устанавливающей ответственность за публичные призывы к осуществлению деятельности против безопасности Российской Федерации, &lt;…&gt; что позволит пресекать массовое распространение обращений к другим лицам в целях побуждения их к совершению противоправных действий в ущерб безопасности государства”.</w:t>
      </w:r>
    </w:p>
    <w:p>
      <w:r>
        <w:t>За туманными формулировки законопроектов прячется понятное и логичное желание капиталистического государства контролировать население. Других способов в эпоху кризиса позднего капитализма, углубляющегося экономического кризиса у власти не остаётся.</w:t>
      </w:r>
    </w:p>
    <w:p>
      <w:r>
        <w:t>Рабочий класс в России и во всём мире стремительно теряет завоёванные на протяжении прошлых столетий права и свободы. До какой точки дойдёт угнетение пролетариата в этот раз, зависит от его сознательности и силы коммунистической партии, которую только предстоит организовать.</w:t>
      </w:r>
    </w:p>
    <w:p>
      <w:r>
        <w:t>Источник: Москва24 – “В Госдуму внесен проект о наказании за призывы к действиям против безопасности РФ” от 25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-prizyvy-k-dejstviyam-protiv-bezopasnosti-rf-predusmotrena-ugolovnaya-otvetstv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