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 чертой бедности живёт каждый девятый россиянин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2022-04-30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Такие данные приводит Центр мониторинга и анализа социально трудовых конфликтов Санкт-Петербургского гуманитарного университета профсоюзов (СПбГУП), который оценил количество россиян, находящихся за чертой бедности:</w:t>
      </w:r>
    </w:p>
    <w:p>
      <w:pPr>
        <w:pStyle w:val="IntenseQuote"/>
      </w:pPr>
    </w:p>
    <w:p>
      <w:r>
        <w:t>“Количество россиян, находящихся за чертой бедности, составляет 16,1 млн человек (11% населения страны)”.</w:t>
      </w:r>
    </w:p>
    <w:p>
      <w:r>
        <w:t>По оценкам аналитиков, реальные денежные доходы россиян за первый квартал текущего года снизились на 3,5%.</w:t>
      </w:r>
    </w:p>
    <w:p>
      <w:r>
        <w:t>Растущая безработица и обнищание рабочих неизбежное следствие рыночной экономики несущей постоянные экономические кризисы и богатство кучки олигархов. Большое количество безработных позволяет снижать и без того малую заработную плату рабочих, вынуждая их работать под угрозой увольнения, что позволяет ещё больше наживаться за счёт трудящихся, экономя на заработной плате.</w:t>
      </w:r>
    </w:p>
    <w:p>
      <w:r>
        <w:t>Единственный выход – это переход к социализму, обществу, где безработица останется лишь в учебниках истории, в котором каждому рабочему будут обеспечены достойные условия жизни и заработная плата.</w:t>
      </w:r>
    </w:p>
    <w:p>
      <w:r>
        <w:t>Источник: Интерфакс –  “Каждый девятый россиянин находится за чертой бедности – профсоюзы” от 26 апреля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za-chertoj-bednosti-zhivyot-kazhdyj-devyatyj-rossiya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