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Высокие цены на удобрения сокращают производство продовольствия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The Wall Street Journal сообщает, что фермеры по всему миру сокращают производство продовольствия. И это связано с ростом цен на удобрения.</w:t>
      </w:r>
    </w:p>
    <w:p>
      <w:r>
        <w:t>Повышение цен на удобрения с одной стороны связано с подорожанием природного газа, необходимым для их производства. С другой — сокращением объемов выпуска минеральных удобрений, что еще больше подтолкнуло мировые цены вверх.</w:t>
      </w:r>
    </w:p>
    <w:p>
      <w:r>
        <w:t>Согласно данным Всемирного банка, средняя цена на природный газ в Европе за квартал с октября по декабрь 2021 года была в 10 раз выше, чем в 2020 году. Диаммонийфосфат, азотно-фосфорное удобрение, стоил в декабре $745 за тонну, что почти вдвое превышает среднюю цену 2020 года.</w:t>
      </w:r>
    </w:p>
    <w:p>
      <w:r>
        <w:t>Так же сокращение производства минеральных удобрений связано с введением санкций против Белоруссии. Она поставляла 20% калия для их производства. Генеральный директор норвежской компании Yara International ASA Свейн Торе Холсетер обеспокоен, что некому будет перекрыть недостающий объем калия. Yara International ASA является одним из крупнейших в мире производителей удобрений.</w:t>
      </w:r>
    </w:p>
    <w:p>
      <w:r>
        <w:t>Аграрии по всему миру оценили высокие цены на удобрения. От производителей семян до фермеров. Многие вынуждены сокращать посевные площади. В особо тяжелом положении находятся производители продовольствия в развивающихся странах и мелкие землевладельцы, не имеющие доступ к кредитам, и так же не имеющие достаточно капитала для длительного обращения.</w:t>
      </w:r>
    </w:p>
    <w:p>
      <w:r>
        <w:t>В эпоху империализма речь не стоит об отдельных производителях. Производство носит мировой характер. Сырье добывается в одних частях света, перерабатывается в других. А полученные блага потребляются повсеместно. Монополии могут взвинчивать цены как им угодно, они не думаю о последствиях. Их интересует только прибыль.</w:t>
      </w:r>
    </w:p>
    <w:p>
      <w:r>
        <w:t>За рынки сбыта и источники сырья империалисты ведут экономические (санкции, эмбарго), информационные и физические войны. Все эти потрясения происходят на наших с вами головах. За счет эксплуатации и разорения большинства населения, монополии формируют свои сверхприбыли. Они не гнушаются перешагнуть через базовые потребности общества (спроса на еду, одежду, жилище). В эпоху империализма противоречие общественного производства и частного присвоения результатов этого производства обостряется еще сильнее.</w:t>
      </w:r>
    </w:p>
    <w:p>
      <w:r>
        <w:t>Отрицанием этого противоречия будет приведение способа производства в соответствие с уровнем развития производительных сил общества. Общественное производство требует общественной собственности на средства производства.</w:t>
      </w:r>
    </w:p>
    <w:p>
      <w:r>
        <w:t>Источник: Белта – “WSJ: энергокризис и санкции в отношении Беларуси вызвали рост цен на удобрения, миру грозит голод” от 8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ysokie-ceny-na-udobreniya-sokrashhayut-proizvodstvo-prodovolstv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