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Война на Востоке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283627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362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2023-10-14</w:t>
      </w:r>
    </w:p>
    <w:p>
      <w:pPr/>
      <w:r>
        <w:t>15 мин. на чтение</w:t>
      </w:r>
    </w:p>
    <w:p/>
    <w:p>
      <w:r>
        <w:t>7 октября Израиль подвергся массированному ракетному обстрелу со стороны Сектора Газа. Исламистское движение «ХАМАС», контролирующее Газу, объявило о проведении военной операции «Буря Аль-Аксы». Вскоре на военные блокпосты и приграничную территорию Израиля были совершены вооруженные нападения.</w:t>
      </w:r>
    </w:p>
    <w:p>
      <w:r>
        <w:t>Ряд израильских городов и поселений оказались захвачены. Погибли сотни мирных людей, десятки израильтян были похищены в качестве заложников. Восстановив контроль над приграничной территорией и отбив атаки «ХАМАС», вооруженные силы Израиля объявили о полной блокаде Газы, подготовке наземной операции против палестинцев и начали ковровые бомбардировки жилых кварталов. Следствием этого стала гибель тысяч мирных жителей и гуманитарная катастрофа в Секторе Газа.</w:t>
      </w:r>
    </w:p>
    <w:p>
      <w:r>
        <w:t>Западные державы немедленно поддержали Израиль, закрыв глаза на военные преступления израильской армии. Ряд арабских стран, а также Иран, Турция и РФ выступили с осуждением Израиля и поддержкой идеи создания независимого Палестинского государства.</w:t>
      </w:r>
    </w:p>
    <w:p>
      <w:pPr>
        <w:pStyle w:val="Heading3"/>
      </w:pPr>
      <w:r>
        <w:t>I. Общая ситуация на Ближнем Востоке</w:t>
      </w:r>
    </w:p>
    <w:p>
      <w:r>
        <w:t>Основой для вооруженного конфликта является неразрешенный спор между евреями и арабами за контроль над Палестиной.</w:t>
      </w:r>
    </w:p>
    <w:p>
      <w:r>
        <w:rPr>
          <w:b/>
        </w:rPr>
        <w:t>Возникновение Израиля.</w:t>
      </w:r>
      <w:r>
        <w:t xml:space="preserve"> Вытеснив Турцию с территории Ближнего Востока по итогам Первой мировой войны, Британия установила свой контроль над Палестиной в рамках мандата Лиги Наций. Формально по решению Лиги, Великобритания проводила политику </w:t>
      </w:r>
      <w:hyperlink r:id="rId11">
        <w:r>
          <w:rPr>
            <w:color w:val="0000FF"/>
            <w:u w:val="single"/>
          </w:rPr>
          <w:t>заселения</w:t>
        </w:r>
      </w:hyperlink>
      <w:r>
        <w:t xml:space="preserve"> территории Палестины еврейским населением. Земли скупались евреями-сионистами, которые руководствовались идеей возвращения евреев на историческую родину и создания еврейского государства.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4335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33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Давид Бен Гурион провозглашает независимость Израиля</w:t>
      </w:r>
    </w:p>
    <w:p>
      <w:r>
        <w:t>Поначалу арабское население Палестины не относилось к евреям враждебно. Но со временем на почве экономического соперничества еврейских и арабских хозяйств начал разгораться этнический конфликт. Крупные землевладельцы региона перенаправляли классовую ненависть разорившихся арабских крестьян на евреев, способствовали распространению по отношению к ним расизма, выставляя именно еврейских поселенцев главными виновниками нищеты арабов. Конфликт обострялся, но британские власти бездействовали.</w:t>
      </w:r>
    </w:p>
    <w:p>
      <w:r>
        <w:t>После завершения Второй мировой войны ООН предложила создать в Палестине два отдельных государства: арабское и еврейское. Однако этот план не пользовался популярностью среди арабов, так как предполагалось отдать значительную часть земли под контроль еврейского государства.</w:t>
      </w:r>
    </w:p>
    <w:p>
      <w:r>
        <w:t>14 мая 1948 г., после завершения действия мандата Британии на Палестину, еврейский Национальный совет провозгласил создание Государства Израиль. Соседние арабские страны и арабское население самой Палестины ответили на это вооруженной борьбой. Началась череда арабо-израильских войн.</w:t>
      </w:r>
    </w:p>
    <w:p>
      <w:r>
        <w:t>Во время войны 1947-1949 гг., Шестидневной войны 1967 г., «войны Судного дня» 1973 г. и последующих вооруженных конфликтов, Израиль все больше и больше подчинял себе территорию Палестины, а ненависть между евреями и арабами возрастала.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92545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25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Карта Палестина/Израиль 1946-2010 гг.‌</w:t>
      </w:r>
    </w:p>
    <w:p>
      <w:r>
        <w:rPr>
          <w:b/>
        </w:rPr>
        <w:t xml:space="preserve">Что представляет из себя Палестина? </w:t>
      </w:r>
      <w:r>
        <w:t xml:space="preserve">Фактически, Палестины как единого государства </w:t>
      </w:r>
      <w:r>
        <w:rPr>
          <w:b/>
        </w:rPr>
        <w:t>не существует</w:t>
      </w:r>
      <w:r>
        <w:t>.</w:t>
      </w:r>
    </w:p>
    <w:p>
      <w:r>
        <w:t xml:space="preserve">Часть западного берега реки Иордан, не находящаяся под оккупацией Израиля, контролируется автономной Палестинской национальной администрацией, образованной в 1994 году в результате соглашений между Израилем и Организацией освобождения Палестины и подконтрольной движению ФАТХ («Движение за национальное освобождение Палестины»). </w:t>
      </w:r>
    </w:p>
    <w:p>
      <w:r>
        <w:t>ФАТХ распустил военизированные группировки, получил частичное признание и в настоящий момент находится в сильной экономической зависимости от Израиля. Земли на юго-западе составляют Сектор Газа, контролируемый радикальным исламистским движением ХАМАС, захватившим власть в Газе в 2007 г.</w:t>
      </w:r>
    </w:p>
    <w:p>
      <w:r>
        <w:t>Израиль получил контроль над Газой по итогу Шестидневной войны, выбив с этой территории силы Египта, и начал политику заселения этой территории еврейскими поселенцами. В 2005 г. в ходе реализации «Плана одностороннего размежевания», Израиль вывел свои войска из сектора и ликвидировал еврейские поселения, Газа была формально передана под контроль ПНА.</w:t>
      </w:r>
    </w:p>
    <w:p>
      <w:r>
        <w:t xml:space="preserve">В 2007 г. в результате вооруженного переворота контроль над Сектором Газа установило радикальное исламистское движение ХАМАС, провозгласившее своей целью ликвидацию Израиля и создание на его территории теократического исламского государства. </w:t>
      </w:r>
    </w:p>
    <w:p>
      <w:r>
        <w:t>Израиль объявил ХАМАС «враждебным государственным образованием», начал частичную экономическую блокаду, периодически отключая подачу электричества, прекращая снабжение водой, продовольствием и энергоносителями. Все это время Сектор Газа находился в условиях постоянной гуманитарной катастрофы, переживая высокую безработицу и бедность.</w:t>
      </w:r>
    </w:p>
    <w:p>
      <w:r>
        <w:t>В 2013 году ПНА провозгласила себя «Государством Палестина», однако это решение не получило всеобщего признания, а ООН предоставила Палестине статус государства-наблюдателя. Вне зависимости от признания, как государство Палестина существует по большей части формально и не контролирует подавляющую часть своей территории (даже в пределах Западного берега и Сектора Газа).</w:t>
      </w:r>
    </w:p>
    <w:p>
      <w:r>
        <w:t>С момента вывода Армии обороны Израиля с территории Сектора Газа, ХАМАС регулярно проводил теракты на территории Израиля. Обе стороны регулярно обстреливали территории друг-друга.</w:t>
      </w:r>
    </w:p>
    <w:p>
      <w:r>
        <w:t>За все время с 2007 г. Израиль провел несколько военных операций против сил палестинских группировок. Самыми крупными стали операции «Летние дожди» (2006), «Осенние тучи» (2006), «Жаркая зима» (2008), «Литой свинец» (2008-2009), «Облачный столп» (2012), «Рубеж обороны» (2014), «Страж стен» (2021) и операция «Щит и стрела» (2023). В ходе этих военных операций гибли десятки тысяч человек, в основном палестинцев.</w:t>
      </w:r>
    </w:p>
    <w:p>
      <w:pPr>
        <w:pStyle w:val="Heading3"/>
      </w:pPr>
      <w:r>
        <w:t>II. Эскалация в октябре 2023 г.</w:t>
      </w:r>
    </w:p>
    <w:p>
      <w:r>
        <w:t>Формальной причиной начала боевых действий руководство ХАМАС назвало осквернение израильскими властями мечети Аль-Акса в Иерусалиме, а также отказ Израиля от обмена пленными. В действительности, текущее столкновение является продолжением все той же борьбы арабов за контроль над регионом и в то же время – очередным проявлением соперничества групп империалистического капитала.</w:t>
      </w:r>
    </w:p>
    <w:p>
      <w:r>
        <w:rPr>
          <w:b/>
        </w:rPr>
        <w:t>Действия ХАМАС</w:t>
      </w:r>
      <w:r>
        <w:t>. Исламисты прибегли к тактике насилия и жесточайшего террора по отношению к мирному населению территорий, над которыми они установили контроль в первые сутки после начала конфликта. В СМИ распространились массы свидетельств крайне жестоких и безразборных расправ над мирными гражданами.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686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6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Палестинское исламистское движение — ХАМАС</w:t>
      </w:r>
    </w:p>
    <w:p>
      <w:r>
        <w:t>Кроме того, в качестве заложников в Газу были вывезены десятки евреев. ХАМАС заявлял, что собирается использовать их для обмена на находящихся в израильском плену палестинцев. Очевиден и расчет на использование пленных израильтян в качестве живого щита против израильских бомбежек Газы.</w:t>
      </w:r>
    </w:p>
    <w:p>
      <w:r>
        <w:rPr>
          <w:b/>
        </w:rPr>
        <w:t>Действия Израиля</w:t>
      </w:r>
      <w:r>
        <w:t>. Восстановив контроль над утраченной территорией, Израиль начал полную блокаду Сектора Газа, перекрыв туда поставки воды и электроэнергии. Вместе с тем, вооруженные силы Израиля начали ковровые бомбардировки Сектора Газа, полностью игнорируя фактор наличия мирного населения. Тысячи ракет были выпущены по территории Газы только за первую ночь бомбардировок.</w:t>
      </w:r>
    </w:p>
    <w:p>
      <w:r>
        <w:t>Ни угроза для жизни миллионов мирных жителей, ни угроза гибели заложников не остановили Израиль перед массированным обстрелом Газы.</w:t>
      </w:r>
    </w:p>
    <w:p>
      <w:r>
        <w:t xml:space="preserve">Показательно демонстративное лицемерие официальных властей Израиля: Подвергая Сектор Газа разрушающим бомбардировкам, подвергая сотни тысяч неповинных жизней смертельной опасности, Израиль постоянно вспоминает тему Холокоста, и пытается </w:t>
      </w:r>
      <w:hyperlink r:id="rId15">
        <w:r>
          <w:rPr>
            <w:color w:val="0000FF"/>
            <w:u w:val="single"/>
          </w:rPr>
          <w:t xml:space="preserve">навязать </w:t>
        </w:r>
      </w:hyperlink>
      <w:r>
        <w:t>коллективную ответственность палестинцев за действия ХАМАС.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Сектор Газа после обстрела</w:t>
      </w:r>
    </w:p>
    <w:p>
      <w:r>
        <w:t xml:space="preserve">Не менее показательным является и тот факт, что союзники Израиля среди западных империалистов закрывают глаза на очевидные военные преступления: Еврокомиссия </w:t>
      </w:r>
      <w:hyperlink r:id="rId17">
        <w:r>
          <w:rPr>
            <w:color w:val="0000FF"/>
            <w:u w:val="single"/>
          </w:rPr>
          <w:t>заявляет</w:t>
        </w:r>
      </w:hyperlink>
      <w:r>
        <w:t>, что не может осуждать блокаду Сектора Газа, и ограничивается призывом Тель-Авива «соблюдать международное право». Только после визита госсекретаря США Блинкена Израиль призвал население Газы эвакуироваться из северной части сектора.</w:t>
      </w:r>
    </w:p>
    <w:p>
      <w:r>
        <w:rPr>
          <w:b/>
        </w:rPr>
        <w:t>Кому выгодна война на Ближнем Востоке?</w:t>
      </w:r>
      <w:r>
        <w:t xml:space="preserve"> В боях между Израилем и ХАМАС столкнулись не только интересы израильского капитала и исламистов. За каждой из сторон стоят крупные державы, имеющие собственные интересы в регионе.</w:t>
      </w:r>
    </w:p>
    <w:p>
      <w:r>
        <w:t>За Израилем стоит крупный американский и европейский капитал, он является опорой НАТО и проводником интересов западного капитала в этом регионе.</w:t>
      </w:r>
    </w:p>
    <w:p>
      <w:r>
        <w:t xml:space="preserve">Во время проведения саммита G20 в Индии в прошлом месяце, Байден </w:t>
      </w:r>
      <w:hyperlink r:id="rId18">
        <w:r>
          <w:rPr>
            <w:color w:val="0000FF"/>
            <w:u w:val="single"/>
          </w:rPr>
          <w:t>анонсировал</w:t>
        </w:r>
      </w:hyperlink>
      <w:r>
        <w:t xml:space="preserve"> проект создания нового торгового маршрута из Индии через Ближний Восток в Европу. Заявлялось о создании морского коридора из Индии в ОАЭ и железнодорожного из ОАЭ в Саудовскую Аравию, Иорданию и Израиль для дальнейшего движения товаров по морю в Грецию. Этот маршрут должен связать Индию и Европу для грузовых и энергетических поставок в обход Китая и его «Нового шелкового пути».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260282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602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Альтернативный новый торговый маршрут</w:t>
      </w:r>
    </w:p>
    <w:p>
      <w:r>
        <w:t>Альтернатива китайскому проекту «Пояс и путь» выгодна не только Европе и США, стремящимся в условиях нарастания конфронтации с Китаем ослабить собственную экономическую зависимость от КНР и её влияние в мире, но и самой Индии, все более активно выступающей конкурентом Китая на мировом рынке. В случае реализации этого проекта, экономическая и политическая роль Индии значительно возрастет как на международном, так и на местном уровне.</w:t>
      </w:r>
    </w:p>
    <w:p>
      <w:r>
        <w:t>Однако разгоревшийся конфликт на Ближнем Востоке и тень большой войны вносят свои корректировки. Расширение боевых действий, вступление в них других исламистских организаций и государств на стороне ХАМАС в долгосрочной перспективе может значительно дестабилизировать обстановку в регионе на десятилетия. Все это ставит под угрозу реализацию проекта транспортного пути Индия-Европа.</w:t>
      </w:r>
    </w:p>
    <w:p>
      <w:r>
        <w:rPr>
          <w:b/>
        </w:rPr>
        <w:t>Китай.</w:t>
      </w:r>
      <w:r>
        <w:t xml:space="preserve"> Первые последствия эскалации конфликта оказали негативное влияние на китайские инициативы в регионе. Акции китайских проектов инициативы «Пояс и путь» в Израиле резко </w:t>
      </w:r>
      <w:hyperlink r:id="rId20">
        <w:r>
          <w:rPr>
            <w:color w:val="0000FF"/>
            <w:u w:val="single"/>
          </w:rPr>
          <w:t>упали</w:t>
        </w:r>
      </w:hyperlink>
      <w:r>
        <w:t xml:space="preserve"> из-за израильско-палестинской войны. И Израиль, и Палестинская автономия недавно подписали соглашения о торговле и сотрудничестве в рамках «Пояса». Подрядчики инфраструктуры «Нового шелкового пути», от производителей стали до строителей железных дорог, несут серьезные рыночные потери.</w:t>
      </w:r>
    </w:p>
    <w:p>
      <w:r>
        <w:t xml:space="preserve">Однако это не означает, что Китаю вовсе невыгодно происходящее. Реакция КНР </w:t>
      </w:r>
      <w:hyperlink r:id="rId21">
        <w:r>
          <w:rPr>
            <w:color w:val="0000FF"/>
            <w:u w:val="single"/>
          </w:rPr>
          <w:t>ограничилась</w:t>
        </w:r>
      </w:hyperlink>
      <w:r>
        <w:t xml:space="preserve"> рядовым призывом к сохранению спокойствия и сдержанности обеих сторон. В отличие от западных стран, Китай не стал осуждать ХАМАС за совершенные им преступления. Китайские же СМИ </w:t>
      </w:r>
      <w:hyperlink r:id="rId22">
        <w:r>
          <w:rPr>
            <w:color w:val="0000FF"/>
            <w:u w:val="single"/>
          </w:rPr>
          <w:t>сделали</w:t>
        </w:r>
      </w:hyperlink>
      <w:r>
        <w:t xml:space="preserve"> основной акцент при освещении событий на кадры бомбардировок Газы Израилем и рост военного присутствия США в регионе.</w:t>
      </w:r>
    </w:p>
    <w:p>
      <w:r>
        <w:t>Помимо Китая, свои интересы в регионе традиционно имеют Турция и Иран.</w:t>
      </w:r>
    </w:p>
    <w:p>
      <w:r>
        <w:rPr>
          <w:b/>
        </w:rPr>
        <w:t xml:space="preserve">Иран. </w:t>
      </w:r>
      <w:r>
        <w:t>Ослабление позиций Израиля, как ключевого союзника США на Ближнем Востоке, значительно укрепляет позиции Ирана, облегчает его положение и проведение собственной политики в регионе.</w:t>
      </w:r>
    </w:p>
    <w:p>
      <w:r>
        <w:t>Официальные представители Ирана поспешили выразить поддержку действиям ХАМАС. Советник иранского лидера аятоллы Али Хаменеи поздравил «палестинских борцов»: «Мы будем стоять вместе с палестинскими борцами до освобождения Палестины и Иерусалима». Представитель МИД Ирана Нассер Канаани заявил: «В этой операции был использован элемент внезапности и другие комбинированные методы, которые показывают уверенность палестинского народа перед лицом оккупантов», а иранское ТВ показало членов парламента, скандирующих лозунги «Смерть Израилю» и «Палестина победит, Израиль будет уничтожен».</w:t>
      </w:r>
    </w:p>
    <w:p>
      <w:r>
        <w:t xml:space="preserve">Несмотря на религиозные разногласия, в последние годы Иран всё увереннее поддерживал ХАМАС. Иран не только </w:t>
      </w:r>
      <w:hyperlink r:id="rId23">
        <w:r>
          <w:rPr>
            <w:color w:val="0000FF"/>
            <w:u w:val="single"/>
          </w:rPr>
          <w:t>поставлял</w:t>
        </w:r>
      </w:hyperlink>
      <w:r>
        <w:t xml:space="preserve"> оружие исламистам через Йемен, Судан и Египет, но и активно </w:t>
      </w:r>
      <w:hyperlink r:id="rId24">
        <w:r>
          <w:rPr>
            <w:color w:val="0000FF"/>
            <w:u w:val="single"/>
          </w:rPr>
          <w:t>помогал</w:t>
        </w:r>
      </w:hyperlink>
      <w:r>
        <w:t xml:space="preserve"> в налаживании собственной производственной базы в Секторе Газа.</w:t>
      </w:r>
    </w:p>
    <w:p>
      <w:r>
        <w:t xml:space="preserve">В апреле этого года представители ХАМАС </w:t>
      </w:r>
      <w:hyperlink r:id="rId25">
        <w:r>
          <w:rPr>
            <w:color w:val="0000FF"/>
            <w:u w:val="single"/>
          </w:rPr>
          <w:t xml:space="preserve">встретились </w:t>
        </w:r>
      </w:hyperlink>
      <w:r>
        <w:t xml:space="preserve">в Бейруте с руководством Хезболлы для координации действий против Израиля. Третьего октября, за 4 дня до эскалации, руководитель Ирана </w:t>
      </w:r>
      <w:hyperlink r:id="rId26">
        <w:r>
          <w:rPr>
            <w:color w:val="0000FF"/>
            <w:u w:val="single"/>
          </w:rPr>
          <w:t>заявил</w:t>
        </w:r>
      </w:hyperlink>
      <w:r>
        <w:t>: «все страны, которые пытаются нормализовать отношения с Израилем, ставят на проигравшую лошадь».</w:t>
      </w:r>
    </w:p>
    <w:p>
      <w:r>
        <w:rPr>
          <w:b/>
        </w:rPr>
        <w:t>Турция.</w:t>
      </w:r>
      <w:r>
        <w:t xml:space="preserve"> Несмотря на свою формальную принадлежность к блоку западных держав через членство в НАТО, у Турции имеются свои собственные интересы на Ближнем Востоке. Эрдоган давно претендует на роль духовного и политического лидера мусульманских стран, через связи с которыми Турция проводит свои интересы. Ослабление мощного антиарабского и антимусульманского оплота в виде Израиля играет на руку Турции.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III. Ошибочная позиция некоторых компартий</w:t>
      </w:r>
    </w:p>
    <w:p>
      <w:r>
        <w:t>За развернувшимся конфликтом отчетливо видны межимпериалистические противоречия различных группировок капитала, столкнувшихся в регионе. После начала конфликта многие коммунистические партии поспешили выступить с заявлениями, направленными против Израиля и формально в поддержку Палестины, однако практически полностью замалчивающими роль исламистов ХАМАС в эскалации конфликта.</w:t>
      </w:r>
    </w:p>
    <w:p>
      <w:r>
        <w:t>К примеру, Коммунистическая партия Турции опубликовала пост в X (Twitter), в котором назвала действия «палестинского народа» законными до тех пор, пока Израиль не откажется от оккупации Палестины. КПТ выступила за создание палестинского государства и поддержку палестинского народа.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50855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508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Заявление Коммунистической партии Турции</w:t>
      </w:r>
    </w:p>
    <w:p>
      <w:r>
        <w:t>‌‌Аналогичную по своей сути позицию опубликовала Коммунистическая партия Греции. В ней КПГ осуждает оккупацию Палестины Израилем, военные преступления против палестинцев и провозглашает право палестинского народа на защиту себя и своих прав. КПГ призвала к народной поддержке и солидарности и выступило с лозунгом восстановления Палестины в границах 1967 г. со столицей в Восточном Иерусалиме.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757517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75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Заявление КПГ на официальном сайте партии</w:t>
      </w:r>
    </w:p>
    <w:p>
      <w:r>
        <w:t xml:space="preserve">И КПГ, и КПТ совершили одну и ту же ошибку. Расплывчатые и абстрактные общие фразы «за Палестину и палестинский народ» не дают классового анализа происходящего конфликта и борющихся сторон. Этот анализ тем более необходим, что как раз «палестинский народ» в текущем конфликте </w:t>
      </w:r>
      <w:r>
        <w:rPr>
          <w:b/>
        </w:rPr>
        <w:t>не представлен</w:t>
      </w:r>
      <w:r>
        <w:t>: эскалацию начала реакционная организация ХАМАС, первая нанёсшая удары по мирным жителям на территории Израиля и на протяжении многих лет прикрывающаяся жителями Газы.</w:t>
      </w:r>
    </w:p>
    <w:p>
      <w:r>
        <w:t>Подобная позиция выглядит достаточно поспешной и не учитывающей действительной ситуации в конфликте: отсутствие контроля Палестинского правительства над Сектором Газа, доминирование исламистов на этой территории, убийства и похищение мирных жителей боевиками ХАМАС.</w:t>
      </w:r>
    </w:p>
    <w:p>
      <w:r>
        <w:t xml:space="preserve">Заявления о поддержке палестинского народа без чёткого и однозначного осуждения ХАМАС фактически означают поддержку </w:t>
      </w:r>
      <w:r>
        <w:rPr>
          <w:b/>
        </w:rPr>
        <w:t>не палестинского народа, а этой реакционной исламистской организации</w:t>
      </w:r>
      <w:r>
        <w:t>.</w:t>
      </w:r>
    </w:p>
    <w:p>
      <w:r>
        <w:t xml:space="preserve">Исламисты, начавшие эти боевые действия, не являются и не могут являться представителем палестинского народа и его интересов. Цель исламистов сводится не к освобождению палестинцев, а к созданию на территории Палестины исламского государства, т.е. </w:t>
      </w:r>
      <w:r>
        <w:rPr>
          <w:b/>
        </w:rPr>
        <w:t>такого же оплота реакции, как и буржуазный Израиль</w:t>
      </w:r>
      <w:r>
        <w:t>. За ХАМАС стоит целая группа конкурирующих с западными державами империалистических государств, начиная с Ирана. Тактика ХАМАС сводится к террору, массовым убийствам и похищению мирного населения.</w:t>
      </w:r>
    </w:p>
    <w:p>
      <w:r>
        <w:t>Все эти факты оказались проигнорированы коммунистическими организациями, которые подобными заявлениями изображают коммунистов сторонниками исламистов. По сути, «поддержка Палестины» сводится к поддержке религиозной исламистской организации, за которой стоят крупные империалистические силы, а коммунистам предлагается закрыть глаза на преступления боевиков ХАМАС так же, как буржуазная пропаганда западных стран стремится закрыть глаза на преступления ЦАХАЛ.</w:t>
      </w:r>
    </w:p>
    <w:p>
      <w:r>
        <w:t xml:space="preserve">Подобная позиция является примером фальшивого антиимпериализма, тем более, что, как уже разбиралось выше, конфликт в этом регионе представляет выгоду для определенных групп международной буржуазии. Кроме того, такая позиция очень похожа на поддержку похожего исламистского движения в </w:t>
      </w:r>
      <w:hyperlink r:id="rId30">
        <w:r>
          <w:rPr>
            <w:color w:val="0000FF"/>
            <w:u w:val="single"/>
          </w:rPr>
          <w:t>Афганистане</w:t>
        </w:r>
      </w:hyperlink>
      <w:r>
        <w:t xml:space="preserve"> под лозунгом борьбы против «американской гегемонии».</w:t>
      </w:r>
    </w:p>
    <w:p>
      <w:pPr>
        <w:pStyle w:val="IntenseQuote"/>
      </w:pPr>
      <w:r>
        <w:t>«</w:t>
      </w:r>
      <w:r>
        <w:rPr>
          <w:b/>
        </w:rPr>
        <w:t>...</w:t>
      </w:r>
      <w:r>
        <w:rPr>
          <w:b/>
          <w:i/>
        </w:rPr>
        <w:t>не</w:t>
      </w:r>
      <w:r>
        <w:rPr>
          <w:b/>
        </w:rPr>
        <w:t xml:space="preserve"> всякую борьбу против империализма мы вправе поддержать. Борьбу реакционных классов против империализма мы </w:t>
      </w:r>
      <w:r>
        <w:rPr>
          <w:b/>
          <w:i/>
        </w:rPr>
        <w:t>не</w:t>
      </w:r>
      <w:r>
        <w:rPr>
          <w:b/>
        </w:rPr>
        <w:t xml:space="preserve"> поддержим, восстания реакционных классов против империализма и капитализма мы </w:t>
      </w:r>
      <w:r>
        <w:rPr>
          <w:b/>
          <w:i/>
        </w:rPr>
        <w:t>не</w:t>
      </w:r>
      <w:r>
        <w:rPr>
          <w:b/>
        </w:rPr>
        <w:t xml:space="preserve"> поддержим</w:t>
      </w:r>
      <w:r>
        <w:t>» – Владимир Ленин. ПСС. Т. 30. С. 116.</w:t>
      </w:r>
    </w:p>
    <w:p>
      <w:r>
        <w:t>В представленных позициях отсутствует четкое разделение между трудящимися Палестины и той политической силой, которая узурпировала право представлять и действовать от их лица. Такая позиция, сводящаяся к ложному отождествлению палестинцев и исламистов, ошибочна, играет на руку реакционным и империалистическим силам в регионе, дискредитирует международное коммунистическое движение.</w:t>
      </w:r>
    </w:p>
    <w:p>
      <w:pPr>
        <w:pStyle w:val="Heading3"/>
      </w:pPr>
      <w:r>
        <w:t>IV. Какой должны быть позиция коммунистов?</w:t>
      </w:r>
    </w:p>
    <w:p>
      <w:r>
        <w:t xml:space="preserve">1. С обеих сторон в конфликте участвуют </w:t>
      </w:r>
      <w:r>
        <w:rPr>
          <w:b/>
        </w:rPr>
        <w:t>реакционные силы</w:t>
      </w:r>
      <w:r>
        <w:t>, которые стравливают народы Израиля и Палестины между собой, преследуя цель установления собственного господства и доминирования в регионе.</w:t>
      </w:r>
    </w:p>
    <w:p>
      <w:r>
        <w:t>За каждой из противоборствующих сторон стоят империалистические державы, имеющие интересы в этом регионе. Израиль поддерживается американским и европейским капиталами, он является опорой НАТО в регионе. ХАМАС и Палестину поддерживают иранский, турецкий и китайский капиталы, стремящиеся за счет ослабления позиций Израиля укрепить собственные. В ослаблении позиций Израиля и западного капитала также заинтересована РФ.</w:t>
      </w:r>
    </w:p>
    <w:p>
      <w:r>
        <w:t xml:space="preserve">2. </w:t>
      </w:r>
      <w:r>
        <w:rPr>
          <w:b/>
        </w:rPr>
        <w:t xml:space="preserve">Ни одна из сторон не может быть поддержана трудящимися и коммунистами. </w:t>
      </w:r>
      <w:r>
        <w:t>Трудящиеся Палестины и Израиля не были инициаторами конфликта, однако именно они расплачиваются за риторику шовинистов и ксенофобов обеих правящих элит. Поддерживая действительную борьбу палестинцев за светскую Палестину, коммунисты должны всячески противодействовать попыткам превратить эту борьбу в поддержку исламистов. Слепая и однобокая позиция ряда «марксистско-ленинских» компартий играет на руку империалистам, упрощает и затушевывает ситуацию, подталкивает рабочих к ложной позиции поддержки тех или иных проимпериалистических сил в регионе.</w:t>
      </w:r>
    </w:p>
    <w:p>
      <w:r>
        <w:t xml:space="preserve">3. Подлинные задачи коммунистов и рабочего класса сводятся </w:t>
      </w:r>
      <w:r>
        <w:rPr>
          <w:b/>
        </w:rPr>
        <w:t xml:space="preserve">к открытой борьбе против шовинизма, расизма и религиозной реакции как со стороны Израиля, так и со стороны палестинских исламистов. </w:t>
      </w:r>
      <w:r>
        <w:t>Коммунисты должны выступать против милитаризма и лицемерия Израиля, но также они должны резко отмежеваться от исламистов и осудить их действия.</w:t>
      </w:r>
    </w:p>
    <w:p>
      <w:r>
        <w:t xml:space="preserve">4. Коммунистам и сознательным рабочим по обе стороны фронта необходимо искать контакты друг с другом, выстраивать сотрудничество, </w:t>
      </w:r>
      <w:r>
        <w:rPr>
          <w:b/>
        </w:rPr>
        <w:t>агитировать за интернациональную солидарность трудящихся</w:t>
      </w:r>
      <w:r>
        <w:t>, раскрывать правду о подлинном характере воюющих сторон.</w:t>
      </w:r>
    </w:p>
    <w:p>
      <w:r>
        <w:t xml:space="preserve">5. Главной целью народов Израиля и Палестины в настоящий момент является </w:t>
      </w:r>
      <w:r>
        <w:rPr>
          <w:b/>
        </w:rPr>
        <w:t>создание и укрепление собственных коммунистических партий</w:t>
      </w:r>
      <w:r>
        <w:t>, которые могли бы возглавить движение трудящихся этих стран в борьбе за свержение капитализма и построение социалистического строя.</w:t>
      </w:r>
    </w:p>
    <w:p>
      <w:r>
        <w:t>Конкретную тактику разрешения арабо-израильского вопроса подскажут обстоятельства и условия. Эту тактику совместно выработают компартии Израиля и Палестины при поддержке коммунистов других стран. Главное для них – развернуть борьбу против шовинистической и религиозной пропаганды, установить связь друг с другом и создать мощные коммунистические организации.</w:t>
      </w:r>
    </w:p>
    <w:p>
      <w:r>
        <w:t>В конечном итоге, конфликт между Израилем и ХАМАС идет в русле общего кризиса империалистической системы и нарастания противоречий между конкурирующими блоками. Некогда «потухшие» конфликты разгораются с новой силой, крупные государства участвуют в войнах «чужими руками», тайно и явно снабжая противоборствующие стороны вооружением, деньгами и информацией. В мире вспыхивает один локальный конфликт за другим. По мере дальнейшего ужесточения борьбы число подобных конфликтов будет только расти.</w:t>
      </w:r>
    </w:p>
    <w:p>
      <w:r>
        <w:t>События в Украине, Косово, Карабахе, на Ближнем Востоке и других «горячих точках» отражают кризис империалистической системы. Противоборство между различными блоками и отдельными странами усиливается, показывая всю несостоятельность заявлений о «многополярном мире».</w:t>
      </w:r>
    </w:p>
    <w:p>
      <w:r>
        <w:t xml:space="preserve">Как и прежде, с обеих сторон гибли, гибнут и будут гибнуть простые люди: рабочие и их семьи. Буржуазия стремится к усилению шовинизма и национализма, препятствует мирному разрешению национальных конфликтов и сталкивает трудящихся друг с другом. </w:t>
      </w:r>
    </w:p>
    <w:p>
      <w:r>
        <w:rPr>
          <w:b/>
        </w:rPr>
        <w:t>Изменить ситуацию может только социализм</w:t>
      </w:r>
      <w:r>
        <w:t xml:space="preserve">. 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voina-na-blizhniem-vostokie" TargetMode="External"/><Relationship Id="rId11" Type="http://schemas.openxmlformats.org/officeDocument/2006/relationships/hyperlink" Target="https://www.gov.il/en/Departments/General/the-mandate-for-palestine" TargetMode="External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hyperlink" Target="https://www.rbc.ru/politics/12/10/2023/6527b7709a794774a801d679" TargetMode="External"/><Relationship Id="rId16" Type="http://schemas.openxmlformats.org/officeDocument/2006/relationships/image" Target="media/image5.png"/><Relationship Id="rId17" Type="http://schemas.openxmlformats.org/officeDocument/2006/relationships/hyperlink" Target="https://tass.ru/mezhdunarodnaya-panorama/18993149" TargetMode="External"/><Relationship Id="rId18" Type="http://schemas.openxmlformats.org/officeDocument/2006/relationships/hyperlink" Target="https://politsturm.com/indiia-obiediniaietsia-s-ies-chtoby-protivostoiat-kitaiskoi-initsiativie-poias-i-put" TargetMode="External"/><Relationship Id="rId19" Type="http://schemas.openxmlformats.org/officeDocument/2006/relationships/image" Target="media/image6.png"/><Relationship Id="rId20" Type="http://schemas.openxmlformats.org/officeDocument/2006/relationships/hyperlink" Target="https://www.reuters.com/markets/asia/china-belt-road-stocks-fall-mideast-war-2023-10-10/" TargetMode="External"/><Relationship Id="rId21" Type="http://schemas.openxmlformats.org/officeDocument/2006/relationships/hyperlink" Target="https://edition.cnn.com/2023/10/11/china/china-response-israel-hamas-war-intl-hnk/index.html" TargetMode="External"/><Relationship Id="rId22" Type="http://schemas.openxmlformats.org/officeDocument/2006/relationships/hyperlink" Target="https://www.youtube.com/watch?v=-Pq-MzUnvQ4" TargetMode="External"/><Relationship Id="rId23" Type="http://schemas.openxmlformats.org/officeDocument/2006/relationships/hyperlink" Target="https://www.al-monitor.com/originals/2021/04/report-outlines-how-iran-smuggles-arms-hamas" TargetMode="External"/><Relationship Id="rId24" Type="http://schemas.openxmlformats.org/officeDocument/2006/relationships/hyperlink" Target="https://www.timesofisrael.com/how-hamas-grew-and-upgraded-its-weapons-arsenal-to-strike-israel/" TargetMode="External"/><Relationship Id="rId25" Type="http://schemas.openxmlformats.org/officeDocument/2006/relationships/hyperlink" Target="https://www.al-monitor.com/originals/2023/04/israeli-fears-grow-united-hezbollah-hamas-iran-front" TargetMode="External"/><Relationship Id="rId26" Type="http://schemas.openxmlformats.org/officeDocument/2006/relationships/hyperlink" Target="https://www.jpost.com/middle-east/article-761482" TargetMode="External"/><Relationship Id="rId27" Type="http://schemas.openxmlformats.org/officeDocument/2006/relationships/image" Target="media/image7.png"/><Relationship Id="rId28" Type="http://schemas.openxmlformats.org/officeDocument/2006/relationships/image" Target="media/image8.png"/><Relationship Id="rId29" Type="http://schemas.openxmlformats.org/officeDocument/2006/relationships/image" Target="media/image9.png"/><Relationship Id="rId30" Type="http://schemas.openxmlformats.org/officeDocument/2006/relationships/hyperlink" Target="https://politsturm.com/padenie-afganistana-chto-dalsh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