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Водителям скорой помощи повысили зарплату после длительных жалоб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2024-02-11</w:t>
      </w:r>
    </w:p>
    <w:p>
      <w:pPr/>
      <w:r>
        <w:t>1 мин. на чтение</w:t>
      </w:r>
    </w:p>
    <w:p/>
    <w:p>
      <w:r>
        <w:t>Долгожданное повышение заработной платы получат водители скорой помощи. В этой кампании приняли участие и профсоюзы.</w:t>
      </w:r>
    </w:p>
    <w:p>
      <w:r>
        <w:t xml:space="preserve">Как сообщают СМИ, в Алтайском крае водителям скорой помощи после беготни и жалоб по разным инстанциям в 2023 году теперь будут ежемесячно </w:t>
      </w:r>
      <w:hyperlink r:id="rId11">
        <w:r>
          <w:rPr>
            <w:color w:val="0000FF"/>
            <w:u w:val="single"/>
          </w:rPr>
          <w:t>доплачивать</w:t>
        </w:r>
      </w:hyperlink>
      <w:r>
        <w:t xml:space="preserve"> по 5 тыс. руб. По данным главы региона доплаты в крае будут получать более 600 человек. В результате их зарплата вырастет в среднем на 15-17%.</w:t>
      </w:r>
    </w:p>
    <w:p>
      <w:r>
        <w:t xml:space="preserve">На низкий уровень зарплат также  </w:t>
      </w:r>
      <w:hyperlink r:id="rId12">
        <w:r>
          <w:rPr>
            <w:color w:val="0000FF"/>
            <w:u w:val="single"/>
          </w:rPr>
          <w:t>жаловались</w:t>
        </w:r>
      </w:hyperlink>
      <w:r>
        <w:t xml:space="preserve"> водители Енотаевской районной больницы Астраханской области. Теперь им вместо 18 тыс. руб. станут выплачивать по 24-26 тыс. руб.</w:t>
      </w:r>
    </w:p>
    <w:p>
      <w:r>
        <w:t>Власти, выражающей интересы богатейшего класса общества, нет никакого дела до улучшений условий труда простых граждан. Но организованная борьба в профессиональных союзах заставляет больших начальников пойти на маленькие уступки и послабления. Стоит ли говорить, что эти небольшие успехи начисто перечеркнет никуда не испаряющаяся инфляция с ее неконтролируемым ростом цен? Не хотят частные собственники терять свою выгоду - вот и дорожает с каждым разом всё необходимое для жизни трудящихся. Вот почему борьба только за экономические интересы в конечном счете заканчивается не в пользу наемных работников.</w:t>
      </w:r>
    </w:p>
    <w:p>
      <w:r>
        <w:t xml:space="preserve">Источники: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«Республика Алтай: профсоюз добился соцвыплат для водителей скорых»</w:t>
        </w:r>
      </w:hyperlink>
      <w:r>
        <w:t xml:space="preserve"> от 02 февраля 2024 г.</w:t>
      </w:r>
    </w:p>
    <w:p>
      <w:r>
        <w:t xml:space="preserve">Кавказский Узел - </w:t>
      </w:r>
      <w:hyperlink r:id="rId12">
        <w:r>
          <w:rPr>
            <w:color w:val="0000FF"/>
            <w:u w:val="single"/>
          </w:rPr>
          <w:t>«Астраханские водители скорой помощи добились повышения зарплат»</w:t>
        </w:r>
      </w:hyperlink>
      <w:r>
        <w:t xml:space="preserve"> от 03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ditieliam-skoroi-pomoshchi-povysili-zarplatu-poslie-dlitielnykh-zhalob" TargetMode="External"/><Relationship Id="rId11" Type="http://schemas.openxmlformats.org/officeDocument/2006/relationships/hyperlink" Target="https://www.solidarnost.org/news/respublika-altay-profsoyuz-dobilsya-sotsvyplat-dlya-voditeley-skoryh.html" TargetMode="External"/><Relationship Id="rId12" Type="http://schemas.openxmlformats.org/officeDocument/2006/relationships/hyperlink" Target="https://www.kavkaz-uzel.eu/articles/396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