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Власти Томской области предложили повысить тарифы ЖКУ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2023-08-05</w:t>
      </w:r>
    </w:p>
    <w:p>
      <w:pPr/>
      <w:r>
        <w:t>1 мин. на чтение</w:t>
      </w:r>
    </w:p>
    <w:p/>
    <w:p>
      <w:r>
        <w:t xml:space="preserve">Администрация Томской области </w:t>
      </w:r>
      <w:hyperlink r:id="rId11">
        <w:r>
          <w:rPr>
            <w:color w:val="0000FF"/>
            <w:u w:val="single"/>
          </w:rPr>
          <w:t>предложила</w:t>
        </w:r>
      </w:hyperlink>
      <w:r>
        <w:t xml:space="preserve"> Федеральной антимонопольной службе в 2024 году повысить тарифы ЖКУ на 10% с максимальным отклонением в 5,7%.</w:t>
      </w:r>
    </w:p>
    <w:p>
      <w:r>
        <w:t>При капитализме постоянное повышение цен на товары и услуги, служат формой эксплуатации населения для получения большей прибыли. Зарплата остается низкой и не поспевает за ценами, что вгоняет обычных граждан в нищету. Вместе с этим снижается уровень и качество жизни. Тем времен, власть лишь преследует интересы богатейших бизнесменов и помогает им наживаться на нуждах трудящихся. Только власть самих рабочих, заинтересованная в своём благосостоянии, сможет обеспечить достойную жизнь и всестороннее развитие человеку.</w:t>
      </w:r>
    </w:p>
    <w:p>
      <w:r>
        <w:t xml:space="preserve">Источник: Tomsk.ru - </w:t>
      </w:r>
      <w:hyperlink r:id="rId11">
        <w:r>
          <w:rPr>
            <w:color w:val="0000FF"/>
            <w:u w:val="single"/>
          </w:rPr>
          <w:t>«Власти предложили в 2024 году повысить тарифы на ЖКУ в Томской области на 10-15%»</w:t>
        </w:r>
      </w:hyperlink>
      <w:r>
        <w:t xml:space="preserve"> от 28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sti-tomskoi-oblasti-priedlozhili-povysit-tarify-zhku" TargetMode="External"/><Relationship Id="rId11" Type="http://schemas.openxmlformats.org/officeDocument/2006/relationships/hyperlink" Target="https://www.tomsk.ru/news/view/vlasti-predlozhili-v-2024-godu-povysit-tarify-na-zhku-v-tomskoy-oblasti-na-10-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