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ухудшается ситуация с бесплатной медицинской помощью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2024-07-13</w:t>
      </w:r>
    </w:p>
    <w:p>
      <w:pPr/>
      <w:r>
        <w:t>3 мин. на чтение</w:t>
      </w:r>
    </w:p>
    <w:p/>
    <w:p>
      <w:r>
        <w:t>Наступление на последние права трудящихся в России продолжается. Бесплатная государственная медицина становится очередной жертвой оптимизации. На конкретных примерах можно рассмотреть весь масштаб трагедии.</w:t>
      </w:r>
    </w:p>
    <w:p>
      <w:r>
        <w:t xml:space="preserve">Недавно в сети появилась публикация от сотрудников поликлиники № 2 ГБУЗ Тюменской области «Областной больницы № 4» (г. Ишим, Тюменская область). Работники составили коллективное обращение в региональный департамент здравоохранения региона с жалобой на низкие зарплаты. Со слов авторов публикации они неоднократно заявляли об этой проблеме своему руководству. </w:t>
      </w:r>
    </w:p>
    <w:p>
      <w:pPr>
        <w:pStyle w:val="IntenseQuote"/>
      </w:pPr>
      <w:r>
        <w:t>«На очередном собрании главный экономист Мухаметова заявила, что, если кого-то что-то не устраивает, все могут написать заявление по собственному желанию, мол, “мы никого не держим”, — отметил автор публикации.</w:t>
      </w:r>
    </w:p>
    <w:p>
      <w:r>
        <w:t xml:space="preserve">Неугодных и недовольных увольняют под видом сокращений, несмотря на острый дефицит врачей и медсестёр. </w:t>
      </w:r>
    </w:p>
    <w:p>
      <w:pPr>
        <w:pStyle w:val="IntenseQuote"/>
      </w:pPr>
      <w:r>
        <w:t xml:space="preserve">«Ежедневный моббинг, прессинг в отношении заведующего поликлиникой № 2 и медицинских сотрудников привёл к нервозности и распаду слаженной работы поликлиники. Руководством принято простое решение — сократить штат неудобного коллектива при помощи реорганизации и переименования поликлиники. Главный врач и его команда, зная, что мы, сотрудники, боимся потерять работу и остаться без средств к существованию, идут по пути запугивания и преследования нас», – говорят медработники. </w:t>
      </w:r>
    </w:p>
    <w:p>
      <w:r>
        <w:t>При этом главврач, числясь дерматовенерологом, “получает свою зарплату, не исполняя обязанности”.</w:t>
      </w:r>
    </w:p>
    <w:p>
      <w:pPr>
        <w:pStyle w:val="IntenseQuote"/>
      </w:pPr>
      <w:r>
        <w:t xml:space="preserve">«Больницу разрушают и разгоняют, без разговоров. Сотрудники больницы за свой счёт заправляют картриджи, покупают клей и всю нужную канцелярию. У нас нет оргтехники, ломаются давно устаревшие компьютеры, принтеры работают на износ. Врачи после осмотра пациентов моют руки ледяной водой. В больнице с приходом новой “команды” во всём существует жёсткая экономия», — заявили сотрудники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И подобный пример не является единичным. С незначительными изменениями, но подобная картина наблюдается в большинстве государственных больниц и поликлиник по всей стране. Словно под копирку руководство в каждой такой больнице экономит на всём, урезает зарплаты рядовым сотрудникам и терроризирует их. Страдает и служба неотложной медицинской помощи. В принятом этой весной постановлении правительства об увеличении стимулирующих выплат медработникам малых населённых пунктов с населением до 50 тыс. человек нет ни слова о работниках скорой. </w:t>
      </w:r>
    </w:p>
    <w:p>
      <w:pPr>
        <w:pStyle w:val="IntenseQuote"/>
      </w:pPr>
      <w:r>
        <w:t xml:space="preserve">«Пока медработники СМП не понимают, почему их лишили повышенных выплат. В тех отписках, которые приходили и депутатам, которые такие запросы писали, и самим медикам, аргумент один – вы не первичное звено, – рассказал сопредседатель профсоюза “Действие” Андрей Коновал. – “Но это не ответ по существу вопроса. Наша позиция такая, что как раз на скорую помощь приходится повышенная нагрузка, а уж в сельской местности – 100%. Не секрет, что, если сложно попасть в поликлинику, вызывают скорую. То есть скорая де-факто выполняет в том числе и часть функций участковой службы»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Уже сегодня в ряде регионов в малых городах практически не осталось бригад СМП. В скором времени некому будет ездить на вызовы. Зарплаты сотрудников тем временем конкурируют с зарплатами кассиров и охранников в популярных ритейлах. Даже в регионах, где проводится индексация зарплат, они по-прежнему остаются в лучшем случае скромными. </w:t>
      </w:r>
    </w:p>
    <w:p>
      <w:r>
        <w:t xml:space="preserve">Так например в Саратовской области в ходе повышения поощрительных выплат зарплата врачей будет повышена до 60 тыс. рублей в месяц, фельдшеров – до 40 тыс., медсестёр – до 34 тыс., водителей – до 35 тыс. При тех условиях и нагрузках, которые испытывают работники СМП, это просто копейки. Низкие зарплаты сопровождают проблемы с запчастями и техобслуживанием самих авто скорой помощи, нарушения трудовых прав, отсутствие униформы. Врачи, медсёстры, водители отвечают массовыми увольнениями и уходом в сферу услуг. </w:t>
      </w:r>
    </w:p>
    <w:p>
      <w:r>
        <w:t xml:space="preserve">Депутаты, в большинстве своём, лишь разводят руками, обвиняют в отсутствии патриотизма, раскачивании лодки и работе на западные спецслужбы. Подобное отношение к системе здравоохранения чётко отражает сущность правящего класса России. Эти люди, наделённые властью и частной собственностью, заинтересованы только в одном – умножении своих капиталов. Выгодно для себя распродавать сырьё на Запад за границу – вот их основная цель. При этом все расходы и издержки покрывает простой рабочий. Налоги на него только возрастают, а вот ответных услуг олигархическое государство оказывает всё меньше. </w:t>
      </w:r>
    </w:p>
    <w:p>
      <w:r>
        <w:t>Качественное образование - платное, жильё - в ипотеку, даже получение бесплатного направления на анализы всё чаще можно приравнять к подвигу. Всё потому что обеспечение трудящихся жильём, образованием, медицинским обслуживанием требует значительных затрат. Так зачем тратить эти деньжищи на всякую чернь, когда можно оставить себе. Так думает среднестатистический чиновник и депутат, а его наниматель бизнесмен активно поддакивает. Если этот самый простой рабочий справедливо задаст вопрос “почему так”, на него повесят все возможные грехи, от нелюбви к Родине до шпионажа.</w:t>
      </w:r>
    </w:p>
    <w:p>
      <w:r>
        <w:t>Пока трудящиеся не начнут объединяться, организовываться, бороться за свои права, их и дальше будут втаптывать в грязь, грабить и унижать под фразы о великой нации и солидарности.</w:t>
      </w:r>
    </w:p>
    <w:p>
      <w:r>
        <w:t xml:space="preserve">Источники: [1] Медвестник - </w:t>
      </w:r>
      <w:hyperlink r:id="rId11">
        <w:r>
          <w:rPr>
            <w:color w:val="0000FF"/>
            <w:u w:val="single"/>
          </w:rPr>
          <w:t>«Ишимские медики пожаловались на низкие зарплаты, а также заявили об угрозах увольнения и запугивание со стороны руководства больницы»</w:t>
        </w:r>
      </w:hyperlink>
      <w:r>
        <w:t xml:space="preserve"> от 05 июля 2024 г.</w:t>
      </w:r>
    </w:p>
    <w:p>
      <w:r>
        <w:t xml:space="preserve">[2] Наша версия - </w:t>
      </w:r>
      <w:hyperlink r:id="rId12">
        <w:r>
          <w:rPr>
            <w:color w:val="0000FF"/>
            <w:u w:val="single"/>
          </w:rPr>
          <w:t>«Персонал скорой помощи в ряде регионов разбегается из-за низких зарплат»</w:t>
        </w:r>
      </w:hyperlink>
      <w:r>
        <w:t xml:space="preserve"> от 01 июля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ukhudshaiutsia-usloviia-truda-miedrabotnikov" TargetMode="External"/><Relationship Id="rId11" Type="http://schemas.openxmlformats.org/officeDocument/2006/relationships/hyperlink" Target="https://medrussia.org/56024-ishimskie-mediki" TargetMode="External"/><Relationship Id="rId12" Type="http://schemas.openxmlformats.org/officeDocument/2006/relationships/hyperlink" Target="https://versia.ru/personal-skoroj-pomoshhi-v-ryade-regionov-razbegaetsya-iz-za-nizkix-zarp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