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продолжают закрывать роддома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2025-02-08</w:t>
      </w:r>
    </w:p>
    <w:p>
      <w:pPr/>
      <w:r>
        <w:t>2 мин. на чтение</w:t>
      </w:r>
    </w:p>
    <w:p/>
    <w:p>
      <w:r>
        <w:t>Минздрав сообщил, что за последние 6 лет число действующих лицензий на роды увеличилось на 724 единицы и составляет 2915 на данный момент. Также Минздрав утверждает, что “...число активных акушерских коек в регионах в целом остается на прежнем уровне, а в отдельных субъектах даже растет” [</w:t>
      </w:r>
      <w:hyperlink r:id="rId11">
        <w:r>
          <w:rPr>
            <w:color w:val="0000FF"/>
            <w:u w:val="single"/>
          </w:rPr>
          <w:t>1</w:t>
        </w:r>
      </w:hyperlink>
      <w:r>
        <w:t>].</w:t>
      </w:r>
    </w:p>
    <w:p>
      <w:r>
        <w:t>Ранее мы писали о ситуации на Чукотке, где закрыли единственный на 1000 км роддом [</w:t>
      </w:r>
      <w:hyperlink r:id="rId12">
        <w:r>
          <w:rPr>
            <w:color w:val="0000FF"/>
            <w:u w:val="single"/>
          </w:rPr>
          <w:t>2</w:t>
        </w:r>
      </w:hyperlink>
      <w:r>
        <w:t>]. Может быть это исключительный случай? В Забайкалье ситуация не лучше: роженицам приходится ехать в Читу 550 километров 6 часов по грунтовой дороге [</w:t>
      </w:r>
      <w:hyperlink r:id="rId13">
        <w:r>
          <w:rPr>
            <w:color w:val="0000FF"/>
            <w:u w:val="single"/>
          </w:rPr>
          <w:t>3</w:t>
        </w:r>
      </w:hyperlink>
      <w:r>
        <w:t xml:space="preserve">]. </w:t>
      </w:r>
    </w:p>
    <w:p>
      <w:r>
        <w:t>Однако председатель Комитета по охране здоровья Алексей Куринный заявляет о неизбежности данного процесса. По его мнению, централизация происходит по всему миру, она необходима и благодаря ей мы имеем “рекордно низкие для России цифры младенческой смертности” [</w:t>
      </w:r>
      <w:hyperlink r:id="rId14">
        <w:r>
          <w:rPr>
            <w:color w:val="0000FF"/>
            <w:u w:val="single"/>
          </w:rPr>
          <w:t>4</w:t>
        </w:r>
      </w:hyperlink>
      <w:r>
        <w:t>].</w:t>
      </w:r>
    </w:p>
    <w:p>
      <w:r>
        <w:t>Итак, высказывание Минздрава крайне спорное на фоне всех недавних новостей. СМИ неоднократно сообщали о жалобах из-за закрытия роддомов, поступающих из Москвы, из Кемеровской, Новосибирской, Курганской областей и Чукотки [</w:t>
      </w:r>
      <w:hyperlink r:id="rId15">
        <w:r>
          <w:rPr>
            <w:color w:val="0000FF"/>
            <w:u w:val="single"/>
          </w:rPr>
          <w:t>5</w:t>
        </w:r>
      </w:hyperlink>
      <w:r>
        <w:t xml:space="preserve">]. </w:t>
      </w:r>
    </w:p>
    <w:p>
      <w:r>
        <w:t>Одной рукой власти запрещают пропаганду чайлдфри [</w:t>
      </w:r>
      <w:hyperlink r:id="rId16">
        <w:r>
          <w:rPr>
            <w:color w:val="0000FF"/>
            <w:u w:val="single"/>
          </w:rPr>
          <w:t>6</w:t>
        </w:r>
      </w:hyperlink>
      <w:r>
        <w:t>], а другой закрывают роддома. Мнения и высказывания отдельных депутатов не способны изменить ситуацию в корне, не способны этого сделать “оптимизация” и реформы, направленные только лишь на экономию бюджета.</w:t>
      </w:r>
    </w:p>
    <w:p>
      <w:r>
        <w:t>Корень проблемы заключается в том, что государство не принадлежит рабочему классу и лишь изредка выдает им подачки. Крупным бизнесменам, которым служит правительство, нет дела до местных больниц, они давно лечатся в клиниках за границей.</w:t>
      </w:r>
    </w:p>
    <w:p>
      <w:r>
        <w:t xml:space="preserve">Год за годом власти создают видимость, будто принимают меры для повышения рождаемости. Провозглашенной на всю страну “благой целью” они оправдывают свои действия по оптимизации здравоохранения. Вполне вероятно, что они и не собирались решать проблему демографии. </w:t>
      </w:r>
    </w:p>
    <w:p>
      <w:r>
        <w:t>В противном случае, мы бы стали свидетелями обратной картины рождаемости в России. А для этого в первую очередь нужно защитить право на труд каждого и обеспечить самым необходимым: бесплатным жильем и доступной качественной медицинской помощью. Но как может быть достигнута высокая рождаемость без растущего числа строящихся роддомов, детских садов и школ?</w:t>
      </w:r>
    </w:p>
    <w:p>
      <w:r>
        <w:t>Только долларовых миллиардеров в России насчитывается 125 человек [</w:t>
      </w:r>
      <w:hyperlink r:id="rId17">
        <w:r>
          <w:rPr>
            <w:color w:val="0000FF"/>
            <w:u w:val="single"/>
          </w:rPr>
          <w:t>7</w:t>
        </w:r>
      </w:hyperlink>
      <w:r>
        <w:t xml:space="preserve">]. Однако это обстоятельство никак не гарантирует реализацию </w:t>
      </w:r>
      <w:hyperlink r:id="rId18">
        <w:r>
          <w:rPr>
            <w:color w:val="0000FF"/>
            <w:u w:val="single"/>
          </w:rPr>
          <w:t>национальных проектов</w:t>
        </w:r>
      </w:hyperlink>
      <w:r>
        <w:t>. Частная собственность, охраняемая властью, дает законное право дельцам накапливать богатства за счет обнищания людей. Блага, созданные трудом миллионов, так или иначе присваиваются теми, кто их эксплуатирует. Большинство трудящегося населения живет в бедности, а кучка олигархов кичится друг перед другом своим баснословным состоянием.</w:t>
      </w:r>
    </w:p>
    <w:p>
      <w:r>
        <w:t>Зачем “хозяевам жизни” годами тратить миллиарды на создание благоприятных условий для кого-то, вместо того, чтобы самим обогатиться? А чтобы удовлетворить возникшую потребность в кадрах, достаточно использовать более дешевый и быстро восполняемый ресурс - мигрантов [</w:t>
      </w:r>
      <w:hyperlink r:id="rId19">
        <w:r>
          <w:rPr>
            <w:color w:val="0000FF"/>
            <w:u w:val="single"/>
          </w:rPr>
          <w:t>9</w:t>
        </w:r>
      </w:hyperlink>
      <w:r>
        <w:t>]. Вот почему при господстве рыночных отношений, при власти крупного бизнеса условия для рождаемости ухудшаются. Особенно остро эта тенденция проявляется во времена экономических кризисов, так характерных для капитализма.</w:t>
      </w:r>
    </w:p>
    <w:p/>
    <w:p>
      <w:r>
        <w:t xml:space="preserve">Источники: </w:t>
      </w:r>
    </w:p>
    <w:p>
      <w:r>
        <w:t>[1] РБК “</w:t>
      </w:r>
      <w:hyperlink r:id="rId11">
        <w:r>
          <w:rPr>
            <w:color w:val="0000FF"/>
            <w:u w:val="single"/>
          </w:rPr>
          <w:t>Власти ответили на сообщения о закрытии роддомов данными о росте их числа</w:t>
        </w:r>
      </w:hyperlink>
      <w:r>
        <w:t xml:space="preserve">” от 14 января 2025 года. </w:t>
      </w:r>
    </w:p>
    <w:p>
      <w:r>
        <w:t>[2] Политштурм “</w:t>
      </w:r>
      <w:hyperlink r:id="rId12">
        <w:r>
          <w:rPr>
            <w:color w:val="0000FF"/>
            <w:u w:val="single"/>
          </w:rPr>
          <w:t>На Чукотке закрывают единственный на 1000 километров роддом</w:t>
        </w:r>
      </w:hyperlink>
      <w:r>
        <w:t>” от 3 ноября 2024 года.</w:t>
      </w:r>
    </w:p>
    <w:p>
      <w:r>
        <w:t>[3] Медицинская Россия “</w:t>
      </w:r>
      <w:hyperlink r:id="rId13">
        <w:r>
          <w:rPr>
            <w:color w:val="0000FF"/>
            <w:u w:val="single"/>
          </w:rPr>
          <w:t>Бесконечные оптимизации, экономия средств и безволие чиновников  привели к такой ситуации, - Забайкальский депутат заявил отката трофической ситуации в здравоохранении на местах</w:t>
        </w:r>
      </w:hyperlink>
      <w:r>
        <w:t xml:space="preserve">” от 14 января 2025 года. </w:t>
      </w:r>
    </w:p>
    <w:p>
      <w:r>
        <w:t>[4] Медицинская Россия “</w:t>
      </w:r>
      <w:hyperlink r:id="rId14">
        <w:r>
          <w:rPr>
            <w:color w:val="0000FF"/>
            <w:u w:val="single"/>
          </w:rPr>
          <w:t>Депутат Госдумы объяснил закрытие маломощных роддомов рекордно низкими показателями младенческой смертности</w:t>
        </w:r>
      </w:hyperlink>
      <w:r>
        <w:t xml:space="preserve">” от 13 января 2025 года. </w:t>
      </w:r>
    </w:p>
    <w:p>
      <w:r>
        <w:t>[5] E1.RU “</w:t>
      </w:r>
      <w:hyperlink r:id="rId15">
        <w:r>
          <w:rPr>
            <w:color w:val="0000FF"/>
            <w:u w:val="single"/>
          </w:rPr>
          <w:t>Рождаемость падает, а рожать негде. Почему в России один за другим закрываются роддома</w:t>
        </w:r>
      </w:hyperlink>
      <w:r>
        <w:t xml:space="preserve">” от 1 ноября 2024 года.  </w:t>
      </w:r>
    </w:p>
    <w:p>
      <w:r>
        <w:t>[6] Forbes “</w:t>
      </w:r>
      <w:hyperlink r:id="rId16">
        <w:r>
          <w:rPr>
            <w:color w:val="0000FF"/>
            <w:u w:val="single"/>
          </w:rPr>
          <w:t>Путин подписал закон о запрете пропаганды чайлдфри</w:t>
        </w:r>
      </w:hyperlink>
      <w:r>
        <w:t>” от 23 ноября 2024 года.</w:t>
      </w:r>
    </w:p>
    <w:p>
      <w:r>
        <w:t>[7] Forbes “</w:t>
      </w:r>
      <w:r>
        <w:rPr>
          <w:u w:val="single"/>
        </w:rPr>
        <w:t>125 миллиардеров России. Рейтинг Forbes — 2024</w:t>
      </w:r>
      <w:r>
        <w:t>” от 18 апреля 2024 года</w:t>
      </w:r>
    </w:p>
    <w:p>
      <w:r>
        <w:t>[8] ​​The Экономист “</w:t>
      </w:r>
      <w:hyperlink r:id="rId19">
        <w:r>
          <w:rPr>
            <w:color w:val="0000FF"/>
            <w:u w:val="single"/>
          </w:rPr>
          <w:t>Мигранты из Индии стали самой дешевой и привлекательной рабочей силой на стройках России</w:t>
        </w:r>
      </w:hyperlink>
      <w:r>
        <w:t>” от 29 января 2025 года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rossii-prodolzhaiut-zakryvat-roddoma" TargetMode="External"/><Relationship Id="rId11" Type="http://schemas.openxmlformats.org/officeDocument/2006/relationships/hyperlink" Target="https://www.rbc.ru/rbcfreenews/678663f89a79475e2516932e" TargetMode="External"/><Relationship Id="rId12" Type="http://schemas.openxmlformats.org/officeDocument/2006/relationships/hyperlink" Target="https://politsturm.com/na-chukotkie-zakryvaiut-iedinstviennyi-na-1000-kilomietrov-roddom" TargetMode="External"/><Relationship Id="rId13" Type="http://schemas.openxmlformats.org/officeDocument/2006/relationships/hyperlink" Target="https://t.me/c/2182869090/1266" TargetMode="External"/><Relationship Id="rId14" Type="http://schemas.openxmlformats.org/officeDocument/2006/relationships/hyperlink" Target="https://t.me/c/2182869090/1262" TargetMode="External"/><Relationship Id="rId15" Type="http://schemas.openxmlformats.org/officeDocument/2006/relationships/hyperlink" Target="https://www.e1.ru/text/health/2024/11/01/74279588/" TargetMode="External"/><Relationship Id="rId16" Type="http://schemas.openxmlformats.org/officeDocument/2006/relationships/hyperlink" Target="https://www.forbes.ru/society/525734-putin-podpisal-zakon-o-zaprete-propagandy-cajldfri?utm_source=google.com&amp;utm_medium=organic&amp;utm_campaign=google.com&amp;utm_referrer=google.com" TargetMode="External"/><Relationship Id="rId17" Type="http://schemas.openxmlformats.org/officeDocument/2006/relationships/hyperlink" Target="https://www.forbes.ru/milliardery/487934-110-rossijskih-milliarderov-rejting-forbes-2023" TargetMode="External"/><Relationship Id="rId18" Type="http://schemas.openxmlformats.org/officeDocument/2006/relationships/hyperlink" Target="https://xn--80aapampemcchfmo7a3c9ehj.xn--p1ai/projects/demografiya/" TargetMode="External"/><Relationship Id="rId19" Type="http://schemas.openxmlformats.org/officeDocument/2006/relationships/hyperlink" Target="https://t.me/economica/6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