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планируют отменить требования к уровню инсоляции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2023-12-13</w:t>
      </w:r>
    </w:p>
    <w:p>
      <w:pPr/>
      <w:r>
        <w:t>1 мин. на чтение</w:t>
      </w:r>
    </w:p>
    <w:p/>
    <w:p>
      <w:hyperlink r:id="rId11">
        <w:r>
          <w:rPr>
            <w:color w:val="0000FF"/>
            <w:u w:val="single"/>
          </w:rPr>
          <w:t>Законопроект</w:t>
        </w:r>
      </w:hyperlink>
      <w:r>
        <w:t>, делающий необязательным соблюдение нормативов об инсоляции (требования к количеству солнечного света, поступающего через оконные проемы), в ближайшие дни внесут в Госдуму, в его разработке приняли участие все фракции.</w:t>
      </w:r>
    </w:p>
    <w:p>
      <w:r>
        <w:t>Действующие нормы об инсоляции жилых помещений, которые обязательны при проектировании и строительстве, планируют признать утратившими силу. Такой законопроект разработали представители всех фракций Госдумы, в ближайшие дни его планируют внести в нижнюю палату парламента.</w:t>
      </w:r>
    </w:p>
    <w:p>
      <w:r>
        <w:t>По мнению авторов законопроекта, добиться бактерицидной гигиены можно с помощью современных систем вентиляции, кондиционеров, аэраторов, очистителей воздуха и ультрафиолетовых ламп, а также зеленых технологий. Оборудование этими устройствами «умных домов» поможет решить проблему с болезнетворными микроорганизмами намного эффективнее, чем солнечный свет, лучи которого даже не проникают во всё пространство помещения, следует из пояснительной записки.</w:t>
      </w:r>
    </w:p>
    <w:p>
      <w:r>
        <w:t>Год от года права завоёванные нашими предками большой ценой отнимаются, называя устаревшими и обвиняя кого угодно в этих решениях. Предлагая решения, которые многим не по карману, капиталисты всё больше загоняют рабочих в нищету. Только объединение на базе марксистско-ленининской теории позволит трудящимся изменить текущую ситуацию.</w:t>
      </w:r>
    </w:p>
    <w:p>
      <w:r>
        <w:t xml:space="preserve">Источник: Известия - </w:t>
      </w:r>
      <w:hyperlink r:id="rId11">
        <w:r>
          <w:rPr>
            <w:color w:val="0000FF"/>
            <w:u w:val="single"/>
          </w:rPr>
          <w:t>«Солнечное затемнение: в России хотят отменить нормы инсоляции в домах»</w:t>
        </w:r>
      </w:hyperlink>
      <w:r>
        <w:t xml:space="preserve"> от 07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planiruiut-otmienit-triebovaniia-k-urovniu-insoliatsii" TargetMode="External"/><Relationship Id="rId11" Type="http://schemas.openxmlformats.org/officeDocument/2006/relationships/hyperlink" Target="https://iz.ru/1616592/mariia-perevoshchikova-iana-shturma/solnechnoe-zatemnenie-v-rossii-khotiat-otmenit-normy-insoliatcii-v-doma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