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Непале не видят перемен от временного правительства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2026-02-06</w:t>
      </w:r>
    </w:p>
    <w:p>
      <w:pPr/>
      <w:r>
        <w:t>1 мин. на чтение</w:t>
      </w:r>
    </w:p>
    <w:p/>
    <w:p>
      <w:r>
        <w:rPr>
          <w:b/>
        </w:rPr>
        <w:t>Часть непальцев разочарована новым временным руководством, которое они сами помогли установить. Почему оно не меняет условия жизни трудящихся?</w:t>
      </w:r>
    </w:p>
    <w:p>
      <w:r>
        <w:rPr>
          <w:b/>
        </w:rPr>
        <w:t>Детали.</w:t>
      </w:r>
      <w:r>
        <w:t xml:space="preserve"> После масштабных протестов в сентябре 2025 года, которые привели к формированию нового правительства, поступают </w:t>
      </w:r>
      <w:hyperlink r:id="rId11">
        <w:r>
          <w:rPr>
            <w:color w:val="0000FF"/>
            <w:u w:val="single"/>
          </w:rPr>
          <w:t>сообщения</w:t>
        </w:r>
      </w:hyperlink>
      <w:r>
        <w:t xml:space="preserve"> о разочаровании протестующих из поколения Z переходной властью.</w:t>
      </w:r>
    </w:p>
    <w:p>
      <w:r>
        <w:t xml:space="preserve">► Движение «поколения Z», возглавившее протесты, </w:t>
      </w:r>
      <w:hyperlink r:id="rId12">
        <w:r>
          <w:rPr>
            <w:color w:val="0000FF"/>
            <w:u w:val="single"/>
          </w:rPr>
          <w:t>раскололось на фракции</w:t>
        </w:r>
      </w:hyperlink>
      <w:r>
        <w:t xml:space="preserve"> с разным видением будущего страны. Например, реформистское крыло «Хами Непал» Судана Гурунга </w:t>
      </w:r>
      <w:hyperlink r:id="rId12">
        <w:r>
          <w:rPr>
            <w:color w:val="0000FF"/>
            <w:u w:val="single"/>
          </w:rPr>
          <w:t>требовало</w:t>
        </w:r>
      </w:hyperlink>
      <w:r>
        <w:t xml:space="preserve"> изменений в работе антикоррупционного ведомства, в то время как другие группы сосредоточились на задаче избрания нового премьер-министра.</w:t>
      </w:r>
    </w:p>
    <w:p>
      <w:r>
        <w:t xml:space="preserve">► Несмотря на </w:t>
      </w:r>
      <w:hyperlink r:id="rId13">
        <w:r>
          <w:rPr>
            <w:color w:val="0000FF"/>
            <w:u w:val="single"/>
          </w:rPr>
          <w:t>обещания</w:t>
        </w:r>
      </w:hyperlink>
      <w:r>
        <w:t xml:space="preserve"> бороться с коррупцией, повышать уровень жизни и создавать рабочие места, временное правительство Непала не предприняло никаких существенных шагов, ограничившись назначением новых выборов на </w:t>
      </w:r>
      <w:hyperlink r:id="rId14">
        <w:r>
          <w:rPr>
            <w:color w:val="0000FF"/>
            <w:u w:val="single"/>
          </w:rPr>
          <w:t>март</w:t>
        </w:r>
      </w:hyperlink>
      <w:r>
        <w:t xml:space="preserve">. Бывшим чиновникам, включая экс-премьера </w:t>
      </w:r>
      <w:hyperlink r:id="rId15">
        <w:r>
          <w:rPr>
            <w:color w:val="0000FF"/>
            <w:u w:val="single"/>
          </w:rPr>
          <w:t>Шарма Оли</w:t>
        </w:r>
      </w:hyperlink>
      <w:r>
        <w:t xml:space="preserve">, </w:t>
      </w:r>
      <w:hyperlink r:id="rId16">
        <w:r>
          <w:rPr>
            <w:color w:val="0000FF"/>
            <w:u w:val="single"/>
          </w:rPr>
          <w:t>разрешили баллотироваться</w:t>
        </w:r>
      </w:hyperlink>
      <w:r>
        <w:t>, несмотря на их причастность к коррупционным скандалам и смещение в ходе восстания.</w:t>
      </w:r>
    </w:p>
    <w:p>
      <w:r>
        <w:rPr>
          <w:b/>
        </w:rPr>
        <w:t>Контекст.</w:t>
      </w:r>
      <w:r>
        <w:t xml:space="preserve"> Как мы </w:t>
      </w:r>
      <w:hyperlink r:id="rId17">
        <w:r>
          <w:rPr>
            <w:color w:val="0000FF"/>
            <w:u w:val="single"/>
          </w:rPr>
          <w:t>сообщали ранее</w:t>
        </w:r>
      </w:hyperlink>
      <w:r>
        <w:t xml:space="preserve">, протесты </w:t>
      </w:r>
      <w:hyperlink r:id="rId17">
        <w:r>
          <w:rPr>
            <w:color w:val="0000FF"/>
            <w:u w:val="single"/>
          </w:rPr>
          <w:t>начались</w:t>
        </w:r>
      </w:hyperlink>
      <w:r>
        <w:t xml:space="preserve"> как молодежные демонстрации против запрета основных соцсетей. Они переросли в восстание после того, как правительство применило оружие против протестующих. Были захвачены правительственные здания, подожжен парламент, что парализовало власть и вынудило ее уйти в отставку.</w:t>
      </w:r>
    </w:p>
    <w:p>
      <w:r>
        <w:t xml:space="preserve">► Временным премьер-министром была назначена </w:t>
      </w:r>
      <w:hyperlink r:id="rId18">
        <w:r>
          <w:rPr>
            <w:color w:val="0000FF"/>
            <w:u w:val="single"/>
          </w:rPr>
          <w:t>Сушила Карки</w:t>
        </w:r>
      </w:hyperlink>
      <w:r>
        <w:t xml:space="preserve">. Ее выбрали как </w:t>
      </w:r>
      <w:hyperlink r:id="rId19">
        <w:r>
          <w:rPr>
            <w:color w:val="0000FF"/>
            <w:u w:val="single"/>
          </w:rPr>
          <w:t>нейтральную фигуру</w:t>
        </w:r>
      </w:hyperlink>
      <w:r>
        <w:t xml:space="preserve"> во главе переходного правительства из-за обещаний </w:t>
      </w:r>
      <w:hyperlink r:id="rId20">
        <w:r>
          <w:rPr>
            <w:color w:val="0000FF"/>
            <w:u w:val="single"/>
          </w:rPr>
          <w:t>обуздать коррупцию</w:t>
        </w:r>
      </w:hyperlink>
      <w:r>
        <w:t xml:space="preserve"> и </w:t>
      </w:r>
      <w:hyperlink r:id="rId19">
        <w:r>
          <w:rPr>
            <w:color w:val="0000FF"/>
            <w:u w:val="single"/>
          </w:rPr>
          <w:t>организовать</w:t>
        </w:r>
      </w:hyperlink>
      <w:r>
        <w:t xml:space="preserve"> честные выборы.</w:t>
      </w:r>
    </w:p>
    <w:p>
      <w:r>
        <w:t xml:space="preserve">► Спустя неделю после сентябрьских событий десять «коммунистических» партий Непала </w:t>
      </w:r>
      <w:hyperlink r:id="rId21">
        <w:r>
          <w:rPr>
            <w:color w:val="0000FF"/>
            <w:u w:val="single"/>
          </w:rPr>
          <w:t>объединились</w:t>
        </w:r>
      </w:hyperlink>
      <w:r>
        <w:t xml:space="preserve"> в Непальскую коммунистическую партию (НКП) в попытке восстановить доверие избирателей. Ушедшая в отставку Коммунистическая партия Непала (“объединённая марксистско-ленинская”) будет выступать на выборах как </w:t>
      </w:r>
      <w:hyperlink r:id="rId16">
        <w:r>
          <w:rPr>
            <w:color w:val="0000FF"/>
            <w:u w:val="single"/>
          </w:rPr>
          <w:t>отдельная</w:t>
        </w:r>
      </w:hyperlink>
      <w:r>
        <w:t xml:space="preserve"> сила.</w:t>
      </w:r>
    </w:p>
    <w:p>
      <w:r>
        <w:t xml:space="preserve">► Свергнутая «коммунистическая» партия на деле </w:t>
      </w:r>
      <w:hyperlink r:id="rId22">
        <w:r>
          <w:rPr>
            <w:color w:val="0000FF"/>
            <w:u w:val="single"/>
          </w:rPr>
          <w:t>представляла</w:t>
        </w:r>
      </w:hyperlink>
      <w:r>
        <w:t xml:space="preserve"> интересы капиталистического класса. Ее лидер Шарма Оли незадолго до протестов </w:t>
      </w:r>
      <w:hyperlink r:id="rId17">
        <w:r>
          <w:rPr>
            <w:color w:val="0000FF"/>
            <w:u w:val="single"/>
          </w:rPr>
          <w:t>посетил</w:t>
        </w:r>
      </w:hyperlink>
      <w:r>
        <w:t xml:space="preserve"> Китай, договорившись об участии Непала в </w:t>
      </w:r>
      <w:hyperlink r:id="rId23">
        <w:r>
          <w:rPr>
            <w:color w:val="0000FF"/>
            <w:u w:val="single"/>
          </w:rPr>
          <w:t>китайских экономических проектах</w:t>
        </w:r>
      </w:hyperlink>
      <w:r>
        <w:t xml:space="preserve">. Политика этих «коммунистов» </w:t>
      </w:r>
      <w:hyperlink r:id="rId17">
        <w:r>
          <w:rPr>
            <w:color w:val="0000FF"/>
            <w:u w:val="single"/>
          </w:rPr>
          <w:t>увеличила</w:t>
        </w:r>
      </w:hyperlink>
      <w:r>
        <w:t xml:space="preserve"> безработицу, </w:t>
      </w:r>
      <w:hyperlink r:id="rId17">
        <w:r>
          <w:rPr>
            <w:color w:val="0000FF"/>
            <w:u w:val="single"/>
          </w:rPr>
          <w:t>привела</w:t>
        </w:r>
      </w:hyperlink>
      <w:r>
        <w:t xml:space="preserve"> к массовой трудовой </w:t>
      </w:r>
      <w:hyperlink r:id="rId11">
        <w:r>
          <w:rPr>
            <w:color w:val="0000FF"/>
            <w:u w:val="single"/>
          </w:rPr>
          <w:t>миграции</w:t>
        </w:r>
      </w:hyperlink>
      <w:r>
        <w:t xml:space="preserve"> и расцвету коррупции.</w:t>
      </w:r>
    </w:p>
    <w:p>
      <w:r>
        <w:t xml:space="preserve">► Ленин </w:t>
      </w:r>
      <w:hyperlink r:id="rId24">
        <w:r>
          <w:rPr>
            <w:color w:val="0000FF"/>
            <w:u w:val="single"/>
          </w:rPr>
          <w:t>объяснял</w:t>
        </w:r>
      </w:hyperlink>
      <w:r>
        <w:t>, почему смена чиновников не меняет положение рабочих при капитализме. Какой бы ни была форма капиталистического правления, она служит одним и тем же классовым интересам: «Какими бы формами ни прикрывалась республика, пусть то будет самая демократическая республика, но если она буржуазная, если в ней осталась частная собственность на землю, на заводы и фабрики, и частный капитал держит в наемном рабстве все общество… то это государство — машина, чтобы угнетать [одних другими]».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niepalie-nie-vidiat-pieriemien-ot-vriemiennogho-pravitielstva" TargetMode="External"/><Relationship Id="rId11" Type="http://schemas.openxmlformats.org/officeDocument/2006/relationships/hyperlink" Target="https://apnews.com/article/nepal-gen-z-protests-election-karki-c0e31196bce52064ac577e04170212c2" TargetMode="External"/><Relationship Id="rId12" Type="http://schemas.openxmlformats.org/officeDocument/2006/relationships/hyperlink" Target="https://english.nepalnews.com/s/long-reads/one-month-of-nepals-new-government-the-country-faces-uncertainty-and-fragmentation/?utm_.com" TargetMode="External"/><Relationship Id="rId13" Type="http://schemas.openxmlformats.org/officeDocument/2006/relationships/hyperlink" Target="https://www.thestandard.com.hk/world-news/article/312045/Nepals-interim-PM-Karki-vows-to-fix-failures-that-led-to-deadly-Gen-Z-protests" TargetMode="External"/><Relationship Id="rId14" Type="http://schemas.openxmlformats.org/officeDocument/2006/relationships/hyperlink" Target="https://www.reuters.com/world/asia-pacific/nepal-sets-march-elections-after-naming-interim-prime-minister-2025-09-13/?utm_.com" TargetMode="External"/><Relationship Id="rId15" Type="http://schemas.openxmlformats.org/officeDocument/2006/relationships/hyperlink" Target="https://timesofindia.indiatimes.com/world/south-asia/nepal-unrest-kp-sharma-oli-resigns-as-pm-amid-massive-genz-protests-hundreds-entered-his-office/articleshow/123782567.cms" TargetMode="External"/><Relationship Id="rId16" Type="http://schemas.openxmlformats.org/officeDocument/2006/relationships/hyperlink" Target="https://theannapurnaexpress.com/story/61425/#:~:text=The%20CPN%2DUML%20is%20holding,finalize%20candidates%20for%20the%20election" TargetMode="External"/><Relationship Id="rId17" Type="http://schemas.openxmlformats.org/officeDocument/2006/relationships/hyperlink" Target="https://t.me/politsturm/22465" TargetMode="External"/><Relationship Id="rId18" Type="http://schemas.openxmlformats.org/officeDocument/2006/relationships/hyperlink" Target="https://www.dw.com/en/nepals-first-woman-pm-who-is-sushila-karki/a-74001409" TargetMode="External"/><Relationship Id="rId19" Type="http://schemas.openxmlformats.org/officeDocument/2006/relationships/hyperlink" Target="https://kathmandupost.com/politics/2025/10/17/pm-promises-smooth-transition-to-elected-government?utm_.com" TargetMode="External"/><Relationship Id="rId20" Type="http://schemas.openxmlformats.org/officeDocument/2006/relationships/hyperlink" Target="https://www.aljazeera.com/news/2025/9/15/nepals-pm-karki-appoints-ministers-after-deadly-gen-z-protests?utm_.com" TargetMode="External"/><Relationship Id="rId21" Type="http://schemas.openxmlformats.org/officeDocument/2006/relationships/hyperlink" Target="https://www.aninews.in/news/world/asia/10-leftist-parties-merge-in-nepal-to-form-nepali-communist-party-as-a-result-after-change-brought-by-gen-z-uprising20251105212939/" TargetMode="External"/><Relationship Id="rId22" Type="http://schemas.openxmlformats.org/officeDocument/2006/relationships/hyperlink" Target="https://politsturm.com/nepal-communists-opportunists" TargetMode="External"/><Relationship Id="rId23" Type="http://schemas.openxmlformats.org/officeDocument/2006/relationships/hyperlink" Target="https://politsturm.com/vyvoz-kapitala-v-xxi-v-kak-instrumient-ekspansii-impierialistichieskikh-dierzhav" TargetMode="External"/><Relationship Id="rId24" Type="http://schemas.openxmlformats.org/officeDocument/2006/relationships/hyperlink" Target="https://ru.wikisource.org/wiki/%D0%9E_%D0%B3%D0%BE%D1%81%D1%83%D0%B4%D0%B0%D1%80%D1%81%D1%82%D0%B2%D0%B5_(%D0%9B%D0%B5%D0%BD%D0%B8%D0%BD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