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Квебеке сотни тысяч сотрудников госсектора не вышли на работу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2023-11-29</w:t>
      </w:r>
    </w:p>
    <w:p>
      <w:pPr/>
      <w:r>
        <w:t>1 мин. на чтение</w:t>
      </w:r>
    </w:p>
    <w:p/>
    <w:p>
      <w:r>
        <w:t xml:space="preserve">Группа из четырех профсоюзов, называющая себя «Общим фронтом» и представляющая интересы около 420 000 работников государственного сектора, </w:t>
      </w:r>
      <w:hyperlink r:id="rId11">
        <w:r>
          <w:rPr>
            <w:color w:val="0000FF"/>
            <w:u w:val="single"/>
          </w:rPr>
          <w:t>провела</w:t>
        </w:r>
      </w:hyperlink>
      <w:r>
        <w:t xml:space="preserve"> трехдневную забастовку с 21 по 23 ноября.</w:t>
      </w:r>
    </w:p>
    <w:p>
      <w:r>
        <w:t>В числе бастующих есть сотрудники здравоохранения, образования и прочих специальностей. Забастовка привела к закрытию многих школ и больниц, в которых отменяются плановые операции.</w:t>
      </w:r>
    </w:p>
    <w:p>
      <w:r>
        <w:t>Представители группы заявили, что целью забастовки является требование дополнительной оплаты за ночные смены и получение более длительных отпусков.</w:t>
      </w:r>
    </w:p>
    <w:p>
      <w:r>
        <w:t>Власти провинции предлагают только индексирование зарплаты на 10,3% в течение пяти лет, и единовременную выплату в 1000 канадских долларов. По мнению бастующих данных мер недостаточно, так как они не покрывают инфляцию.</w:t>
      </w:r>
    </w:p>
    <w:p>
      <w:r>
        <w:t>Естественная черта рыночной системы – это снижение издержек, а основной издержкой является зарплата. Её повсеместное снижение позволяет более эффективно эксплуатировать рабочую силу и получать гораздо больше прибылей.</w:t>
      </w:r>
    </w:p>
    <w:p>
      <w:r>
        <w:t>В противовес последствиям рыночной системы были сформированы профсоюзы, которые борются за экономические права рабочих. Но главной их проблемой является то, что буржуазия тоже наступает, её отступления, через некоторое время, перетекает в активное наступление на права трудящихся.</w:t>
      </w:r>
    </w:p>
    <w:p>
      <w:r>
        <w:t>Единственным возможным окончанием этого противоборства будет уничтожение рыночной системы, которая позволяет меньшинству богатеть за счёт большинства, оставляя его в нищете для собственной выгоды.</w:t>
      </w:r>
    </w:p>
    <w:p>
      <w:r>
        <w:t xml:space="preserve">Источник: Immigrant.today - </w:t>
      </w:r>
      <w:hyperlink r:id="rId11">
        <w:r>
          <w:rPr>
            <w:color w:val="0000FF"/>
            <w:u w:val="single"/>
          </w:rPr>
          <w:t>«В Квебеке сотни тысяч сотрудников госсектора не вышли на работу»</w:t>
        </w:r>
      </w:hyperlink>
      <w:r>
        <w:t xml:space="preserve"> от 22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kviebiekie-sotni-tysiach-sotrudnikov-ghossiektora-nie-vyshli-na-rabotu" TargetMode="External"/><Relationship Id="rId11" Type="http://schemas.openxmlformats.org/officeDocument/2006/relationships/hyperlink" Target="https://immigrant.today/canada/20599-v-kvebeke-sotni-tysjach-sotrudnikov-gossektora-ne-vyshli-na-rabot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