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Госдуме предложили запретить выдавать льготную ипотеку части россиян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2023-12-05</w:t>
      </w:r>
    </w:p>
    <w:p>
      <w:pPr/>
      <w:r>
        <w:t>1 мин. на чтение</w:t>
      </w:r>
    </w:p>
    <w:p/>
    <w:p>
      <w:r>
        <w:t>В начале ноября депутаты Госдумы, а также Центробанк, заявили, что необходимо ужесточить условия для выдачи льготной ипотеки гражданам Российской Федерации.</w:t>
      </w:r>
    </w:p>
    <w:p>
      <w:pPr>
        <w:pStyle w:val="IntenseQuote"/>
      </w:pPr>
      <w:r>
        <w:t xml:space="preserve">“Надо перестать раздавать всем (льготную) ипотеку, как бы это ни звучало печально. Нам нужно давать ипотеку целевую. Давать там, где мы хотим, чтоб люди жили. Во-первых — это регионы, село. И второе, молодым семьям и тем, кто родил детей”, — </w:t>
      </w:r>
      <w:hyperlink r:id="rId11">
        <w:r>
          <w:rPr>
            <w:color w:val="0000FF"/>
            <w:u w:val="single"/>
          </w:rPr>
          <w:t>заявил</w:t>
        </w:r>
      </w:hyperlink>
      <w:r>
        <w:t xml:space="preserve"> Алексей Нечаев лидер партии “Новые люди” в эфире телеканала «Россия 24».</w:t>
      </w:r>
    </w:p>
    <w:p>
      <w:r>
        <w:t>По его словам, эти ограничения помогут стимулировать рождаемость в России и разрешить продолжающийся демографический кризис. Но так ли это на самом деле?</w:t>
      </w:r>
    </w:p>
    <w:p>
      <w:r>
        <w:t>Представители правящего класса не хотят признавать, что главной причиной низкой рождаемости являются плохие социально-экономические условия. Рождение ребёнка для большинства молодых семей нашей страны приведёт к резкому ухудшению их материального положения. Долговая кабала едва ли может послужить стимулом для рождения ребёнка. Главной причиной низкой рождаемости является капитализм, лишающий большинство людей всякой тяги к жизни.</w:t>
      </w:r>
    </w:p>
    <w:p>
      <w:r>
        <w:t xml:space="preserve">Источник: URA.ru - </w:t>
      </w:r>
      <w:hyperlink r:id="rId11">
        <w:r>
          <w:rPr>
            <w:color w:val="0000FF"/>
            <w:u w:val="single"/>
          </w:rPr>
          <w:t>«В Госдуме предложили запретить выдавать льготную ипотеку части россиян»</w:t>
        </w:r>
      </w:hyperlink>
      <w:r>
        <w:t xml:space="preserve"> от 20 ноября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gosdumie-priedlozhili-zaprietit-vydavat-lghotnuiu-ipotieku-chasti-rossiian" TargetMode="External"/><Relationship Id="rId11" Type="http://schemas.openxmlformats.org/officeDocument/2006/relationships/hyperlink" Target="https://ura.news/news/1052705623#:~:text=%D0%92%20%D0%93%D0%BE%D1%81%D0%B4%D1%83%D0%BC%D0%B5%20%D0%BF%D1%80%D0%B5%D0%B4%D0%BB%D0%BE%D0%B6%D0%B8%D0%BB%D0%B8%20%D0%B7%D0%B0%D0%BF%D1%80%D0%B5%D1%82%D0%B8%D1%82%D1%8C%20%D0%B2%D1%8B%D0%B4%D0%B0%D0%B2%D0%B0%D1%82%D1%8C%20%D0%BB%D1%8C%D0%B3%D0%BE%D1%82%D0%BD%D1%83%D1%8E%20%D0%B8%D0%BF%D0%BE%D1%82%D0%B5%D0%BA%D1%83%20%D1%87%D0%B0%D1%81%D1%82%D0%B8%20%D1%80%D0%BE%D1%81%D1%81%D0%B8%D1%8F%D0%BD,-%D0%9D%D0%B5%D1%87%D0%B0%D0%B5%D0%B2%3A%20%D0%B2%D1%8B%D0%B4%D0%B0%D0%B2%D0%B0%D1%82%D1%8C%20%D0%B8%D0%BF%D0%BE%D1%82%D0%B5%D0%BA%D1%83&amp;text=%D0%92%20%D0%A0%D0%BE%D1%81%D1%81%D0%B8%D0%B8%20%D1%81%D0%BB%D0%B5%D0%B4%D1%83%D0%B5%D1%82%20%D0%B2%D1%8B%D0%B4%D0%B0%D0%B2%D0%B0%D1%82%D1%8C%20%D0%BB%D1%8C%D0%B3%D0%BE%D1%82%D0%BD%D1%83%D1%8E,%C2%AB%D0%9D%D0%BE%D0%B2%D1%8B%D0%B5%20%D0%BB%D1%8E%D0%B4%D0%B8%C2%BB%20%D0%90%D0%BB%D0%B5%D0%BA%D1%81%D0%B5%D0%B9%20%D0%9D%D0%B5%D1%87%D0%B0%D0%B5%D0%B2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