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Упадок профсоюзов в Америке вызывает отсутствие участия в либеральной демократии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2024-03-27</w:t>
      </w:r>
    </w:p>
    <w:p>
      <w:pPr/>
      <w:r>
        <w:t>2 мин. на чтение</w:t>
      </w:r>
    </w:p>
    <w:p/>
    <w:p>
      <w:r>
        <w:t xml:space="preserve">Анализ, проведенный Институтом экономической политики (EPI), </w:t>
      </w:r>
      <w:hyperlink r:id="rId11">
        <w:r>
          <w:rPr>
            <w:color w:val="0000FF"/>
            <w:u w:val="single"/>
          </w:rPr>
          <w:t>выявил</w:t>
        </w:r>
      </w:hyperlink>
      <w:r>
        <w:t xml:space="preserve"> глубокую корреляцию между профсоюзами и участием в выборах. Исследование включало 17 935 ящиков для голосования во время промежуточных выборов 2022 года.</w:t>
      </w:r>
    </w:p>
    <w:p>
      <w:r>
        <w:t>В анализе был исключен социоэкономический статус и другие мешающие переменные, чтобы прийти к выводу, что только увеличение плотности профсоюзов на 1% ассоциировано с увеличением количества ящиков для сдачи голосов на душу населения на 9.8%. Дальнейшая экстраполяция данных позволяет предположить наличие линейной зависимости между ящиками для голосования на душу населения и процентом плотности профсоюзов среди работников. Этот анализ убедительно показал, что профсоюзы влияют на участие в либеральной демократии.</w:t>
      </w:r>
    </w:p>
    <w:p>
      <w:pPr>
        <w:spacing w:after="288"/>
        <w:jc w:val="center"/>
      </w:pPr>
      <w:r>
        <w:drawing>
          <wp:inline xmlns:a="http://schemas.openxmlformats.org/drawingml/2006/main" xmlns:pic="http://schemas.openxmlformats.org/drawingml/2006/picture">
            <wp:extent cx="5486400" cy="4529138"/>
            <wp:docPr id="2" name="Picture 2"/>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4529138"/>
                    </a:xfrm>
                    <a:prstGeom prst="rect"/>
                  </pic:spPr>
                </pic:pic>
              </a:graphicData>
            </a:graphic>
          </wp:inline>
        </w:drawing>
      </w:r>
    </w:p>
    <w:p>
      <w:pPr>
        <w:pStyle w:val="Caption"/>
      </w:pPr>
      <w:r>
        <w:t>Взаимосвязь между плотностью профсоюзов на уровне округа и ящиками для голосования на душу населения во время промежуточных выборов 2022 года</w:t>
      </w:r>
    </w:p>
    <w:p>
      <w:r>
        <w:t>Несмотря на корреляцию профсоюзов с сильной либеральной демократией, Бюро статистики труда США обнаружило, что доля работников в профсоюзах снизилась с 11,3% до 11,2% всего за год. Это часть постоянной тенденции, при которой рабочее движение в Америке находится в застое с 1970-х годов. Эта стагнация способствовала снижению заработной платы и увеличению неравенства доходов; кроме того, отсутствие рабочих мест, объединенных в профсоюзы, усугубило тяжелые условия труда. Одни и те же профсоюзы исторически защищали и расширяли избирательные права по всей Америке. Недавнее сокращение числа членов профсоюзов можно продемонстрировать в таких штатах, как Висконсин, где их губернатор Скотт Уокер запретил право на ведение коллективных переговоров для всех работников государственного сектора.</w:t>
      </w:r>
    </w:p>
    <w:p>
      <w:r>
        <w:t>Продолжающееся отступление либеральной демократии приводит нас к вопросу: почему профсоюзы также приходят в упадок, хотя они коррелируют с «сильной» либеральной демократией? Либеральные политики США постоянно лирически высказываются о «спасении американской демократии» – так почему же они не выступают за членство в профсоюзах и расширение прав профсоюзов?</w:t>
      </w:r>
    </w:p>
    <w:p>
      <w:r>
        <w:t>Причина сокращения членства в профсоюзах кроется в том, что капиталисты вынуждают рабочих отказываться от профсоюзов как инструмента улучшения своей жизни и отсутствия классового сознания. Капиталисты используют угрозы, насилие и пропаганду, чтобы помешать этим профсоюзам расти и расширяться. Эти капиталисты хотят максимизировать свою прибыль, и для этого они должны сохранять низкие заработные платы, которые съедают их прибыль. Для этого они должны не допускать рабочих в профсоюзы, чтобы максимально снизить их способность вести коллективные переговоры о более высокой заработной плате, независимо от непредвиденных последствий.</w:t>
      </w:r>
    </w:p>
    <w:p>
      <w:r>
        <w:t xml:space="preserve">До сих пор в США капиталисты побеждали с 1970-х годов. Они принуждали количество работников в профсоюзах уменьшаться стабильно год за годом. Следовательно, в интересах рабочих вступить в профсоюзы и повернуть ситуацию против этих капиталистов, которые изо всех сил пытаются сохранить свою систему либеральной демократии. Этому осознанию препятствует пропаганда капиталистов, которые сделали так, что рабочие изо всех сил пытаются увидеть реальность капитализма и свое социальное положение в нем. </w:t>
      </w:r>
    </w:p>
    <w:p>
      <w:r>
        <w:t>Бессознательный рабочий, введенный в заблуждение пропагандой, вместо этого может защищать капиталистов, способствуя нападкам капиталистов на профсоюзы, споря со своими коллегами по работе или даже информируя капиталистов об их попытках организоваться в надежде на повышение зарплаты. Задача коммунистов — не допустить, чтобы эта пропаганда просочилась в умы рабочих, вызывая классовое сотрудничество с капиталистами-эксплуататорами, вместо этого раскрывая истинную природу капиталистической системы и положение рабочих как класса внутри нее.</w:t>
      </w:r>
    </w:p>
    <w:p>
      <w:r>
        <w:t xml:space="preserve">Источник: Economic Policy Institute - </w:t>
      </w:r>
      <w:hyperlink r:id="rId11">
        <w:r>
          <w:rPr>
            <w:color w:val="0000FF"/>
            <w:u w:val="single"/>
          </w:rPr>
          <w:t>«Decline of labor unions weakens American democracy»</w:t>
        </w:r>
      </w:hyperlink>
      <w:r>
        <w:t xml:space="preserve"> от 23 января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upadok-profsoiuzov-v-amierikie-vyzyvaiet-otsutstviie-uchastiia-v-libieralnoi-diemokratii" TargetMode="External"/><Relationship Id="rId11" Type="http://schemas.openxmlformats.org/officeDocument/2006/relationships/hyperlink" Target="https://www.epi.org/blog/decline-of-labor-unions-weakens-american-democracy/" TargetMode="External"/><Relationship Id="rId1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