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флотилии в поддержку Газы нашлись связи с анти-коммунистами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2026-03-22</w:t>
      </w:r>
    </w:p>
    <w:p>
      <w:pPr/>
      <w:r>
        <w:t>1 мин. на чтение</w:t>
      </w:r>
    </w:p>
    <w:p/>
    <w:p>
      <w:r>
        <w:rPr>
          <w:b/>
        </w:rPr>
        <w:t>Один из ведущих организаторов флотилии открыто стоит на стороне поддерживаемых Ираном реакционных сил.</w:t>
      </w:r>
    </w:p>
    <w:p>
      <w:r>
        <w:rPr>
          <w:b/>
        </w:rPr>
        <w:t>Детали.</w:t>
      </w:r>
      <w:r>
        <w:t xml:space="preserve"> Глава Координационного комитета “</w:t>
      </w:r>
      <w:hyperlink r:id="rId12">
        <w:r>
          <w:rPr>
            <w:color w:val="0000FF"/>
            <w:u w:val="single"/>
          </w:rPr>
          <w:t>Глобальной флотилии Сумуд</w:t>
        </w:r>
      </w:hyperlink>
      <w:r>
        <w:t>” Тьяго Авила имеет прямые связи с иранским империалистическим режимом и его региональными прокси-силами.</w:t>
      </w:r>
    </w:p>
    <w:p>
      <w:r>
        <w:t xml:space="preserve">► В 2025 году Тьяго Авила с гордостью </w:t>
      </w:r>
      <w:hyperlink r:id="rId13">
        <w:r>
          <w:rPr>
            <w:color w:val="0000FF"/>
            <w:u w:val="single"/>
          </w:rPr>
          <w:t>посетил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похороны</w:t>
        </w:r>
      </w:hyperlink>
      <w:r>
        <w:t xml:space="preserve"> Хассана Насралла – бывшего лидера ливанской реакционной группировки Хезболла. На похоронах Тьяго </w:t>
      </w:r>
      <w:hyperlink r:id="rId15">
        <w:r>
          <w:rPr>
            <w:color w:val="0000FF"/>
            <w:u w:val="single"/>
          </w:rPr>
          <w:t>скандировал</w:t>
        </w:r>
      </w:hyperlink>
      <w:r>
        <w:t xml:space="preserve"> «Победа исламу», и превозносил Насраллу, </w:t>
      </w:r>
      <w:hyperlink r:id="rId16">
        <w:r>
          <w:rPr>
            <w:color w:val="0000FF"/>
            <w:u w:val="single"/>
          </w:rPr>
          <w:t>называя</w:t>
        </w:r>
      </w:hyperlink>
      <w:r>
        <w:t xml:space="preserve"> его «антиколониальным» мучеником, который, со слов Тьяго Авилы, будет вдохновлять «борцов за свободу». На церемонии также присутствовали представители иранских властей, зарубежные исламисты и социал-шовинисты из Американской коммунистической партии.</w:t>
      </w:r>
    </w:p>
    <w:p>
      <w:r>
        <w:t xml:space="preserve">► Авила ранее получил </w:t>
      </w:r>
      <w:hyperlink r:id="rId17">
        <w:r>
          <w:rPr>
            <w:color w:val="0000FF"/>
            <w:u w:val="single"/>
          </w:rPr>
          <w:t>официальное признание</w:t>
        </w:r>
      </w:hyperlink>
      <w:r>
        <w:t xml:space="preserve"> своей деятельности – «сопротивление», именно такой характеристикой она была отмечена посольством Ирана. В 2024 году Тьяго посетил Тегеран чтобы встретиться с министрами иранского правительства. С </w:t>
      </w:r>
      <w:hyperlink r:id="rId16">
        <w:r>
          <w:rPr>
            <w:color w:val="0000FF"/>
            <w:u w:val="single"/>
          </w:rPr>
          <w:t>2006 года</w:t>
        </w:r>
      </w:hyperlink>
      <w:r>
        <w:t xml:space="preserve"> Тьяго работал с иранскими прокси и </w:t>
      </w:r>
      <w:hyperlink r:id="rId18">
        <w:r>
          <w:rPr>
            <w:color w:val="0000FF"/>
            <w:u w:val="single"/>
          </w:rPr>
          <w:t>высказывался</w:t>
        </w:r>
      </w:hyperlink>
      <w:r>
        <w:t xml:space="preserve"> в поддержку </w:t>
      </w:r>
      <w:hyperlink r:id="rId19">
        <w:r>
          <w:rPr>
            <w:color w:val="0000FF"/>
            <w:u w:val="single"/>
          </w:rPr>
          <w:t>империалистического</w:t>
        </w:r>
      </w:hyperlink>
      <w:r>
        <w:t xml:space="preserve"> правительства Венесуэлы.</w:t>
      </w:r>
    </w:p>
    <w:p>
      <w:r>
        <w:rPr>
          <w:b/>
        </w:rPr>
        <w:t>Контекст</w:t>
      </w:r>
      <w:r>
        <w:t xml:space="preserve">. Иранский империализм распространяет своё влияние на Ближнем Востоке через реакционную </w:t>
      </w:r>
      <w:hyperlink r:id="rId20">
        <w:r>
          <w:rPr>
            <w:color w:val="0000FF"/>
            <w:u w:val="single"/>
          </w:rPr>
          <w:t>«Ось Сопротивления»</w:t>
        </w:r>
      </w:hyperlink>
      <w:r>
        <w:t>, используя прокси‑силы, такие как Хезболла, для получения прибыли и обеспечения благоприятного перераспределения ресурсов региона в интересах своих капиталистов.</w:t>
      </w:r>
    </w:p>
    <w:p>
      <w:r>
        <w:t xml:space="preserve">► </w:t>
      </w:r>
      <w:hyperlink r:id="rId21">
        <w:r>
          <w:rPr>
            <w:color w:val="0000FF"/>
            <w:u w:val="single"/>
          </w:rPr>
          <w:t>Хезболла</w:t>
        </w:r>
      </w:hyperlink>
      <w:r>
        <w:t xml:space="preserve"> организовала </w:t>
      </w:r>
      <w:hyperlink r:id="rId22">
        <w:r>
          <w:rPr>
            <w:color w:val="0000FF"/>
            <w:u w:val="single"/>
          </w:rPr>
          <w:t>убийства</w:t>
        </w:r>
      </w:hyperlink>
      <w:r>
        <w:t xml:space="preserve"> многих ливанских коммунистов. Под командованием Хассана Насралла реакционная группировка совершила убийство марксистского писателя </w:t>
      </w:r>
      <w:hyperlink r:id="rId23">
        <w:r>
          <w:rPr>
            <w:color w:val="0000FF"/>
            <w:u w:val="single"/>
          </w:rPr>
          <w:t>Махди Амеля</w:t>
        </w:r>
      </w:hyperlink>
      <w:r>
        <w:t xml:space="preserve"> в 1987 году и генерального секретаря Ливанской коммунистической партии </w:t>
      </w:r>
      <w:hyperlink r:id="rId24">
        <w:r>
          <w:rPr>
            <w:color w:val="0000FF"/>
            <w:u w:val="single"/>
          </w:rPr>
          <w:t>Джорджа Хави</w:t>
        </w:r>
      </w:hyperlink>
      <w:r>
        <w:t xml:space="preserve"> в 2005 году.</w:t>
      </w:r>
    </w:p>
    <w:p>
      <w:r>
        <w:t xml:space="preserve">► В 1988 году иранский аятолла Рухолла Хомейни издал указ о казни </w:t>
      </w:r>
      <w:hyperlink r:id="rId25">
        <w:r>
          <w:rPr>
            <w:color w:val="0000FF"/>
            <w:u w:val="single"/>
          </w:rPr>
          <w:t>более 5 000</w:t>
        </w:r>
      </w:hyperlink>
      <w:r>
        <w:t xml:space="preserve"> левых политических заключённых, включая членов коммунистической партии Ирана «Тудех». Заключённых заставляли </w:t>
      </w:r>
      <w:hyperlink r:id="rId26">
        <w:r>
          <w:rPr>
            <w:color w:val="0000FF"/>
            <w:u w:val="single"/>
          </w:rPr>
          <w:t>отказываться</w:t>
        </w:r>
      </w:hyperlink>
      <w:r>
        <w:t xml:space="preserve"> от марксизма и атеизма, признавать себя виновными в государственной измене и объявлять о лояльности исламскому режиму. Бывший президент Ирана Эбрахим Раиси получил прозвище «</w:t>
      </w:r>
      <w:hyperlink r:id="rId27">
        <w:r>
          <w:rPr>
            <w:color w:val="0000FF"/>
            <w:u w:val="single"/>
          </w:rPr>
          <w:t>Тегеранский мясник</w:t>
        </w:r>
      </w:hyperlink>
      <w:r>
        <w:t>» за участие в работе «комиссии смерти», которая распорядилась казнить тысячи политических заключенных в 1988 году.</w:t>
      </w:r>
    </w:p>
    <w:p>
      <w:r>
        <w:t xml:space="preserve">► Капиталистический режим Ирана продолжает репрессировать рабочих: в 2019 году члены профсоюзов были заключены в тюрьмы и подвергнуты </w:t>
      </w:r>
      <w:hyperlink r:id="rId28">
        <w:r>
          <w:rPr>
            <w:color w:val="0000FF"/>
            <w:u w:val="single"/>
          </w:rPr>
          <w:t>пыткам</w:t>
        </w:r>
      </w:hyperlink>
      <w:r>
        <w:t xml:space="preserve"> со стороны КСИР за организацию забастовок. В январе 2026 года правительство устроило </w:t>
      </w:r>
      <w:hyperlink r:id="rId29">
        <w:r>
          <w:rPr>
            <w:color w:val="0000FF"/>
            <w:u w:val="single"/>
          </w:rPr>
          <w:t>массовую расправу</w:t>
        </w:r>
      </w:hyperlink>
      <w:r>
        <w:t xml:space="preserve"> над тысячами </w:t>
      </w:r>
      <w:hyperlink r:id="rId30">
        <w:r>
          <w:rPr>
            <w:color w:val="0000FF"/>
            <w:u w:val="single"/>
          </w:rPr>
          <w:t>бастующих рабочих</w:t>
        </w:r>
      </w:hyperlink>
      <w:r>
        <w:t xml:space="preserve"> и демонстрантов.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u-flotilii-v-poddierzhku-gazy-nashlis-sviazi-s-anti-kommunistami" TargetMode="External"/><Relationship Id="rId12" Type="http://schemas.openxmlformats.org/officeDocument/2006/relationships/hyperlink" Target="https://us.politsturm.com/adventurists-continue-launching-missions" TargetMode="External"/><Relationship Id="rId13" Type="http://schemas.openxmlformats.org/officeDocument/2006/relationships/hyperlink" Target="https://english.almayadeen.net/videos/thiago-%C3%A1vila---sayyed-hassan-defeated-the-zionist-entity-twi" TargetMode="External"/><Relationship Id="rId14" Type="http://schemas.openxmlformats.org/officeDocument/2006/relationships/hyperlink" Target="https://en.mehrnews.com/news/228735/People-in-Ireland-Brazil-pay-tribute-to-martyr-Nasrallah" TargetMode="External"/><Relationship Id="rId15" Type="http://schemas.openxmlformats.org/officeDocument/2006/relationships/hyperlink" Target="https://www.dailymotion.com/video/x9rhss8" TargetMode="External"/><Relationship Id="rId16" Type="http://schemas.openxmlformats.org/officeDocument/2006/relationships/hyperlink" Target="https://www.dailywire.com/news/greta-thunbergs-brazilian-flotilla-buddy-attended-funeral-hezbollah-leader-hassan-nasrallah" TargetMode="External"/><Relationship Id="rId17" Type="http://schemas.openxmlformats.org/officeDocument/2006/relationships/hyperlink" Target="https://oglobo.globo.com/brasil/noticia/2025/06/09/brasileiro-que-levava-ajuda-humanitaria-a-gaza-foi-ao-funeral-de-lider-do-hezbollah-e-falou-em-evento-pro-palestina-no-ira.ghtml" TargetMode="External"/><Relationship Id="rId18" Type="http://schemas.openxmlformats.org/officeDocument/2006/relationships/hyperlink" Target="https://x.com/telesurenglish/status/2026338312156295478" TargetMode="External"/><Relationship Id="rId19" Type="http://schemas.openxmlformats.org/officeDocument/2006/relationships/hyperlink" Target="https://politsturm.com/sobytiia-v-vieniesuelie-pozitsiia" TargetMode="External"/><Relationship Id="rId20" Type="http://schemas.openxmlformats.org/officeDocument/2006/relationships/hyperlink" Target="https://us.politsturm.com/axis-resistance-iranian-imperialism" TargetMode="External"/><Relationship Id="rId21" Type="http://schemas.openxmlformats.org/officeDocument/2006/relationships/hyperlink" Target="https://www.washingtonpost.com/national-security/man-convicted-in-2005-assassination-of-former-lebanese-prime-minister-was-part-of-a-hezbollah-hit-squad-officials-say/2020/08/25/543cbf1a-e6e0-11ea-bc79-834454439a44_story.html" TargetMode="External"/><Relationship Id="rId22" Type="http://schemas.openxmlformats.org/officeDocument/2006/relationships/hyperlink" Target="https://english.alarabiya.net/features/2021/02/07/Lebanon-crisis-Lebanon-s-growing-list-of-assassinations-a-historical-perspective" TargetMode="External"/><Relationship Id="rId23" Type="http://schemas.openxmlformats.org/officeDocument/2006/relationships/hyperlink" Target="https://www.nplusonemag.com/issue-49/reviews/as-long-as-you-continue-to-resist-2/" TargetMode="External"/><Relationship Id="rId24" Type="http://schemas.openxmlformats.org/officeDocument/2006/relationships/hyperlink" Target="https://www.justiceinfo.net/en/42419-lebanon-new-indictment-old-troubles.html" TargetMode="External"/><Relationship Id="rId25" Type="http://schemas.openxmlformats.org/officeDocument/2006/relationships/hyperlink" Target="https://www.amnesty.org.uk/knowledge-hub/all-resources/iran-key-officials-named-over-1988-mass-prison-killings-new-report/" TargetMode="External"/><Relationship Id="rId26" Type="http://schemas.openxmlformats.org/officeDocument/2006/relationships/hyperlink" Target="https://publishing.cdlib.org/ucpressebooks/view?docId=ft3s2005jq&amp;chunk.id=d0e7495&amp;toc.depth=1&amp;toc.id=d0e7495&amp;brand=ucpress#:~:text=the%20earlier%20television%20confessions%20had,Network%20in%20the%20Whole%20World.%22" TargetMode="External"/><Relationship Id="rId27" Type="http://schemas.openxmlformats.org/officeDocument/2006/relationships/hyperlink" Target="https://www.nbcnews.com/news/world/death-iran-president-raisi-prompts-grief-relief-celebration-rcna153003" TargetMode="External"/><Relationship Id="rId28" Type="http://schemas.openxmlformats.org/officeDocument/2006/relationships/hyperlink" Target="https://www.amnesty.org/en/documents/mde13/9745/2019/en/" TargetMode="External"/><Relationship Id="rId29" Type="http://schemas.openxmlformats.org/officeDocument/2006/relationships/hyperlink" Target="https://us.politsturm.com/us-meets-with-iran-amidst-tensions#:~:text=spontaneous%20worker%2Dled%20protests%20erupted%20in%20Iran.%20In%20response%2C%20the%20capitalist%20regime%20massacred%20thousands%20of%20striking%20workers%20and%20demonstrators." TargetMode="External"/><Relationship Id="rId30" Type="http://schemas.openxmlformats.org/officeDocument/2006/relationships/hyperlink" Target="https://us.politsturm.com/iran-gripped-by-economic-pro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