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Трамп установил 50-дневный ультиматум для России по мирному соглашению с Украиной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2025-07-29</w:t>
      </w:r>
    </w:p>
    <w:p>
      <w:pPr/>
      <w:r>
        <w:t>1 мин. на чтение</w:t>
      </w:r>
    </w:p>
    <w:p/>
    <w:p>
      <w:r>
        <w:rPr>
          <w:b/>
        </w:rPr>
        <w:t>Столкнувшись с угрозой введения новых санкций, Россия может пойти на усиление военных действий на СВО, чтобы получить рычаги влияния перед предстоящими переговорами.</w:t>
      </w:r>
    </w:p>
    <w:p>
      <w:r>
        <w:rPr>
          <w:b/>
        </w:rPr>
        <w:t>Подробности:</w:t>
      </w:r>
      <w:r>
        <w:t xml:space="preserve"> Ультиматум Трампа был </w:t>
      </w:r>
      <w:hyperlink r:id="rId11">
        <w:r>
          <w:rPr>
            <w:color w:val="0000FF"/>
            <w:u w:val="single"/>
          </w:rPr>
          <w:t>озвучен</w:t>
        </w:r>
      </w:hyperlink>
      <w:r>
        <w:t xml:space="preserve"> во время встречи с генеральным секретарем НАТО Марком Рютте 14 июля.</w:t>
      </w:r>
    </w:p>
    <w:p>
      <w:r>
        <w:t xml:space="preserve">►Трамп заявил, что дополнительные тарифы в размере 100% </w:t>
      </w:r>
      <w:hyperlink r:id="rId12">
        <w:r>
          <w:rPr>
            <w:color w:val="0000FF"/>
            <w:u w:val="single"/>
          </w:rPr>
          <w:t>будут взиматься</w:t>
        </w:r>
      </w:hyperlink>
      <w:r>
        <w:t xml:space="preserve"> в отношении российских товаров и товаров стран, продолжающих торговать с Россией, если в</w:t>
      </w:r>
      <w:hyperlink r:id="rId13">
        <w:r>
          <w:rPr>
            <w:color w:val="0000FF"/>
            <w:u w:val="single"/>
          </w:rPr>
          <w:t xml:space="preserve"> течение 50 дней</w:t>
        </w:r>
      </w:hyperlink>
      <w:r>
        <w:t xml:space="preserve"> не будет достигнуто соглашение.</w:t>
      </w:r>
    </w:p>
    <w:p>
      <w:r>
        <w:t xml:space="preserve">►  Кремль </w:t>
      </w:r>
      <w:hyperlink r:id="rId14">
        <w:r>
          <w:rPr>
            <w:color w:val="0000FF"/>
            <w:u w:val="single"/>
          </w:rPr>
          <w:t>прокомментировал</w:t>
        </w:r>
      </w:hyperlink>
      <w:r>
        <w:t xml:space="preserve"> ультиматум как «послевыборное позерство», однако российские СМИ </w:t>
      </w:r>
      <w:hyperlink r:id="rId15">
        <w:r>
          <w:rPr>
            <w:color w:val="0000FF"/>
            <w:u w:val="single"/>
          </w:rPr>
          <w:t>предупредили</w:t>
        </w:r>
      </w:hyperlink>
      <w:r>
        <w:t>, что экономическое противостояние с  США может привести к ответным торговым мерам и возобновлению военных действий в Украине.</w:t>
      </w:r>
    </w:p>
    <w:p>
      <w:r>
        <w:t xml:space="preserve">►  Зеленский якобы потребовал от Трампа, чтобы США поддержали проведение  авиаудара по Москве, но Трамп </w:t>
      </w:r>
      <w:hyperlink r:id="rId16">
        <w:r>
          <w:rPr>
            <w:color w:val="0000FF"/>
            <w:u w:val="single"/>
          </w:rPr>
          <w:t>отказался</w:t>
        </w:r>
      </w:hyperlink>
      <w:r>
        <w:t>, назвав его «безрассудным» и заявив, что «это втянет Америку в Третью мировую войну».</w:t>
      </w:r>
    </w:p>
    <w:p>
      <w:r>
        <w:rPr>
          <w:b/>
        </w:rPr>
        <w:t>Контекст:</w:t>
      </w:r>
      <w:r>
        <w:t xml:space="preserve"> Хотя российский экспорт в США составляет всего 3-5 % от общего объема торговли,  санкции могут повлиять на таких крупных партнеров, как Китай, который совсем недавно </w:t>
      </w:r>
      <w:hyperlink r:id="rId17">
        <w:r>
          <w:rPr>
            <w:color w:val="0000FF"/>
            <w:u w:val="single"/>
          </w:rPr>
          <w:t>заключил</w:t>
        </w:r>
      </w:hyperlink>
      <w:r>
        <w:t xml:space="preserve"> с США соглашение о снижении тарифов. Создаваемое на Пекин давление имеет цель через него повлиять на решения Москвы.</w:t>
      </w:r>
    </w:p>
    <w:p>
      <w:r>
        <w:t xml:space="preserve">► Угроза Трампа прозвучала в </w:t>
      </w:r>
      <w:hyperlink r:id="rId18">
        <w:r>
          <w:rPr>
            <w:color w:val="0000FF"/>
            <w:u w:val="single"/>
          </w:rPr>
          <w:t>тот момент</w:t>
        </w:r>
      </w:hyperlink>
      <w:r>
        <w:t>, когда НАТО объявила о новых поставках оружия в Украину, включая системы противовоздушной обороны и дальнобойную артиллерию.</w:t>
      </w:r>
    </w:p>
    <w:p>
      <w:r>
        <w:t xml:space="preserve"> ► 50-дневный срок может подтолкнуть Россию к наступательным действиям на Украине, чтобы усилить свое влияние. По сообщениям, северокорейское </w:t>
      </w:r>
      <w:hyperlink r:id="rId19">
        <w:r>
          <w:rPr>
            <w:color w:val="0000FF"/>
            <w:u w:val="single"/>
          </w:rPr>
          <w:t>подкрепление</w:t>
        </w:r>
      </w:hyperlink>
      <w:r>
        <w:t xml:space="preserve"> уже прибывает для </w:t>
      </w:r>
      <w:hyperlink r:id="rId20">
        <w:r>
          <w:rPr>
            <w:color w:val="0000FF"/>
            <w:u w:val="single"/>
          </w:rPr>
          <w:t xml:space="preserve">поддержки </w:t>
        </w:r>
      </w:hyperlink>
      <w:r>
        <w:t>этих усилий.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ramp-ustanovil-50-dnievnyi-ultimatum-dlia-rossii-po-mirnomu-soghlashieniiu-s-ukrainoi" TargetMode="External"/><Relationship Id="rId11" Type="http://schemas.openxmlformats.org/officeDocument/2006/relationships/hyperlink" Target="https://www.bbc.com/news/live/c36xrr9kj11t" TargetMode="External"/><Relationship Id="rId12" Type="http://schemas.openxmlformats.org/officeDocument/2006/relationships/hyperlink" Target="https://www.nbcnews.com/world/russia/donald-trump-tariffs-russia-ukraine-war-moscow-stock-exchange-rcna218810" TargetMode="External"/><Relationship Id="rId13" Type="http://schemas.openxmlformats.org/officeDocument/2006/relationships/hyperlink" Target="https://www.aa.com.tr/en/americas/trump-threatens-100-tariffs-on-russia-if-no-deal-on-ukraine-in-50-days/3630704" TargetMode="External"/><Relationship Id="rId14" Type="http://schemas.openxmlformats.org/officeDocument/2006/relationships/hyperlink" Target="https://greekreporter.com/2025/07/17/putin-rejects-trump-ultimatum/" TargetMode="External"/><Relationship Id="rId15" Type="http://schemas.openxmlformats.org/officeDocument/2006/relationships/hyperlink" Target="https://www.bbc.com/news/articles/c62g6e8zvd4o" TargetMode="External"/><Relationship Id="rId16" Type="http://schemas.openxmlformats.org/officeDocument/2006/relationships/hyperlink" Target="https://www.bbc.com/news/articles/cvg6zg6kelro" TargetMode="External"/><Relationship Id="rId17" Type="http://schemas.openxmlformats.org/officeDocument/2006/relationships/hyperlink" Target="https://www.economist.com/finance-and-economics/2025/05/12/america-has-given-china-a-strangely-good-tariff-deal?utm_content=section_content&amp;gad_source=1&amp;gad_campaignid=22734625670&amp;gbraid=0AAAAADBuq3JgpapgH01fvmFVok38lUbSR&amp;gclid=Cj0KCQjwhO3DBhDkARIsANxrhTpKXBJaGv2FAJPcsh2O99FgRer371bvJq5kt7gh0O5etv0RxxMVxVgaAjJIEALw_wcB&amp;gclsrc=aw.ds" TargetMode="External"/><Relationship Id="rId18" Type="http://schemas.openxmlformats.org/officeDocument/2006/relationships/hyperlink" Target="https://www.nytimes.com/2025/07/15/world/europe/ukraine-weapons-us-nato.html" TargetMode="External"/><Relationship Id="rId19" Type="http://schemas.openxmlformats.org/officeDocument/2006/relationships/hyperlink" Target="https://edition.cnn.com/2025/07/02/europe/north-korea-troops-russia-ukraine-intl-cmd" TargetMode="External"/><Relationship Id="rId20" Type="http://schemas.openxmlformats.org/officeDocument/2006/relationships/hyperlink" Target="https://us.politsturm.com/russia-dprk-soldiers-kur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