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Сын бывшего иранского шаха убеждён, что иранцы поддержат монархистов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2024-06-26</w:t>
      </w:r>
    </w:p>
    <w:p>
      <w:pPr/>
      <w:r>
        <w:t>2 мин. на чтение</w:t>
      </w:r>
    </w:p>
    <w:p/>
    <w:p>
      <w:r>
        <w:t xml:space="preserve">Прошло более 40 лет с тех пор, как исламская революция в Иране свергла шахское государство. Однако изгнанная династия Пехлеви не утратила своей медийной известности благодаря владению огромным количеством украденных государственных средств и периодическому вниманию средств массовой информации со стороны западных и монархических изданий </w:t>
      </w:r>
      <w:hyperlink r:id="rId11">
        <w:r>
          <w:rPr>
            <w:color w:val="0000FF"/>
            <w:u w:val="single"/>
          </w:rPr>
          <w:t>[1]</w:t>
        </w:r>
      </w:hyperlink>
      <w:r>
        <w:t>.</w:t>
      </w:r>
    </w:p>
    <w:p>
      <w:r>
        <w:t xml:space="preserve">Сын последнего шаха, Реза Пехлеви, живёт на деньги, что сумел украсть его отец, при этом призывая к смене режима в Иране при поддержке США </w:t>
      </w:r>
      <w:hyperlink r:id="rId12">
        <w:r>
          <w:rPr>
            <w:color w:val="0000FF"/>
            <w:u w:val="single"/>
          </w:rPr>
          <w:t>[2]</w:t>
        </w:r>
      </w:hyperlink>
      <w:r>
        <w:t>.</w:t>
      </w:r>
    </w:p>
    <w:p>
      <w:r>
        <w:t xml:space="preserve">Недавно он отправился в медиа-тур </w:t>
      </w:r>
      <w:hyperlink r:id="rId13">
        <w:r>
          <w:rPr>
            <w:color w:val="0000FF"/>
            <w:u w:val="single"/>
          </w:rPr>
          <w:t>[3]</w:t>
        </w:r>
      </w:hyperlink>
      <w:r>
        <w:t xml:space="preserve"> и посетил американские и британские телеканалы, немецкие таблоиды, российские независимые СМИ и индийские новостные каналы. Там он неоднократно заявлял, что иранцы изменили своё мнение о наследии монархии и что молодые поколения хотят перемен.</w:t>
      </w:r>
    </w:p>
    <w:p>
      <w:r>
        <w:t>Кроме того, Пехлеви утверждает, что иранцы готовы идти на жертвы ради новой «революции» для свержения Исламской Республики. Ясно, что этот проплаченный агент западного империализма делает нелепое заявление. Иранцы не хотят заменить реакционного муллу на реакционного шаха. Они хотят избавиться от обоих устаревших пережитков феодальных отношений, которые служат буржуазии.</w:t>
      </w:r>
    </w:p>
    <w:p>
      <w:r>
        <w:t>Он критиковал «радикальных исламистов и марксистов» за их «преувеличения» относительно преступлений САВАК – жестокой тайной полиции и службы разведки во времена правления его отца. Затем Реза Пехлеви заявил, что марксисты намеренно занимаются «преувеличением» фактов, поскольку «они заинтересованы в дискредитации правительства, что не соответствует их идеологии и ведёт прозападную политику», и заключил, что буржуазные историки «должны решать эту задачу».</w:t>
      </w:r>
    </w:p>
    <w:p>
      <w:r>
        <w:t>Г-н Пехлеви прав в том, что режим его отца не имел ничего общего с марксизмом. Непосредственной задачей марксистов были не только изобличение шахского правительства, но и передача власти в руки рабочих, чтобы покончить с полуфеодальным государством. После того как рабочий класс успешно сверг прозападный режим его отца, единственная надежда изгнанного принца вернуть себе власть лежит в Вашингтоне, округ Колумбия. Он неоднократно призывал мир [т. е. западный империализм] «принять окончательное решение по вопросу [смены режима]» [</w:t>
      </w:r>
      <w:hyperlink r:id="rId13">
        <w:r>
          <w:rPr>
            <w:color w:val="0000FF"/>
            <w:u w:val="single"/>
          </w:rPr>
          <w:t>3</w:t>
        </w:r>
      </w:hyperlink>
      <w:r>
        <w:t>].</w:t>
      </w:r>
    </w:p>
    <w:p>
      <w:r>
        <w:t>Изгнанный принц Пехлеви является пешкой в продолжающейся борьбе между западными и иранскими капиталистами. Удастся ли США восстановить компрадорскую элиту, чтобы создать ещё один резерв для своих интересов на Ближнем Востоке? Мы живем в неспокойные времена: прямо сейчас капиталисты занимаются переделом мира. Вне зависимости от того, какая из группировок иранского капитала победит, пострадавшими окажутся иранские рабочие.</w:t>
      </w:r>
    </w:p>
    <w:p>
      <w:r>
        <w:t>Пока средства производства остаются в частной собственности, рабочий класс будет находиться под гнётом своих национальных и международных угнетателей. Единственный реальный способ изменить систему — это общественная собственность на все средства производства и ликвидация всех классовых различий. Однако рабочему классу необходима Коммунистическая партия, чтобы привести их к этой цели, и задача формирования такой партии в Иране ещё не выполнена.</w:t>
      </w:r>
    </w:p>
    <w:p>
      <w:r>
        <w:t xml:space="preserve">Источники: [1] The Washington Post - </w:t>
      </w:r>
      <w:hyperlink r:id="rId11">
        <w:r>
          <w:rPr>
            <w:color w:val="0000FF"/>
            <w:u w:val="single"/>
          </w:rPr>
          <w:t>«Pahlavi Fortune: A Staggering Sum»</w:t>
        </w:r>
      </w:hyperlink>
      <w:r>
        <w:t xml:space="preserve"> от 16 января 1976 г.</w:t>
      </w:r>
    </w:p>
    <w:p>
      <w:r>
        <w:t xml:space="preserve">[2] Iran International - </w:t>
      </w:r>
      <w:hyperlink r:id="rId13">
        <w:r>
          <w:rPr>
            <w:color w:val="0000FF"/>
            <w:u w:val="single"/>
          </w:rPr>
          <w:t>«Reza Pahlavi Goes On Media Blitz, Urging West To Reset Iran Strategy»</w:t>
        </w:r>
      </w:hyperlink>
      <w:r>
        <w:t xml:space="preserve"> от 25 апреля 2024 г.</w:t>
      </w:r>
    </w:p>
    <w:p>
      <w:r>
        <w:t xml:space="preserve">[3] Politico - </w:t>
      </w:r>
      <w:hyperlink r:id="rId12">
        <w:r>
          <w:rPr>
            <w:color w:val="0000FF"/>
            <w:u w:val="single"/>
          </w:rPr>
          <w:t>«Son of deposed Iranian Shah calls for U.S.-backed regime change»</w:t>
        </w:r>
      </w:hyperlink>
      <w:r>
        <w:t xml:space="preserve"> от 13 декабря 2018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yn-byvshiegho-iranskogho-shakha-ubiezhdion-chto-irantsy-poddierzhat-monarkhistov" TargetMode="External"/><Relationship Id="rId11" Type="http://schemas.openxmlformats.org/officeDocument/2006/relationships/hyperlink" Target="https://www.washingtonpost.com/archive/politics/1979/01/17/pahlavi-fortune-a-staggering-sum/ef54b268-15c5-4ee5-b0a1-194f90d87bba/" TargetMode="External"/><Relationship Id="rId12" Type="http://schemas.openxmlformats.org/officeDocument/2006/relationships/hyperlink" Target="https://www.politico.com/story/2018/12/13/trumps-anti-iran-push-boosts-a-royal-outcast-1063441" TargetMode="External"/><Relationship Id="rId13" Type="http://schemas.openxmlformats.org/officeDocument/2006/relationships/hyperlink" Target="https://www.iranintl.com/en/20240425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