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Старинный особняк под угрозой разрушения в городе Семей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2023-01-24</w:t>
      </w:r>
    </w:p>
    <w:p>
      <w:pPr/>
      <w:r>
        <w:t>1 мин. на чтение</w:t>
      </w:r>
    </w:p>
    <w:p/>
    <w:p>
      <w:r>
        <w:t>На протяжении нескольких лет в Семее разрушали старинный особняк построенный ещё в 1844 году. За это время здание сменило нескольких владельцев.</w:t>
      </w:r>
    </w:p>
    <w:p>
      <w:r>
        <w:t>Первый раз неизвестные лица пытались снести здание при помощи трактора в 2021 году.  И хотя аким ВКО Даниал Ахметов обещал представителю владельца объекта сохранение здания и даже возможный его выкуп государством, в 2022 году история повторилась. На частной территории рабочие начали разбирать кирпичи первого этажа.</w:t>
      </w:r>
    </w:p>
    <w:p>
      <w:r>
        <w:t>О случившемся было сообщено в Управление культуры и развития языков а также в полицию. Далее выяснилось что у здания теперь новый владелец. Краеведами был инициирован экстренный созыв  комиссии по охране историко-культурного наследия.</w:t>
      </w:r>
    </w:p>
    <w:p>
      <w:r>
        <w:t>Наконец стало известно, что далее будут делать со старинным зданием.  Аким области Абай Нурлан Уранхаев поручил внести предложение по восстановлению и дальнейшей эксплуатации исторического здания в ближайшие дни на заседании комиссии по охране памятников архитектуры, истории и культуры области Абай.</w:t>
      </w:r>
    </w:p>
    <w:p>
      <w:pPr>
        <w:pStyle w:val="IntenseQuote"/>
      </w:pPr>
      <w:r>
        <w:t>"На заседании было отмечено, что вскоре специалисты Казахского научно-исследовательского и проектного института строительства и архитектуры (КазНИИСА) проведут необходимое исследование. По результатам работы станет понятна дальнейшая судьба здания бывшей женской гимназии", – уточнили в пресс-службе областного акимата.</w:t>
      </w:r>
    </w:p>
    <w:p>
      <w:r>
        <w:t xml:space="preserve">Здание, которое пережило Российскую Империю и Советский Союз, имеющее богатую историю и украшающее город уже более 170 лет, пребывает в запустении. Никто из владельцев здания даже и не заикался о восстановлении или хоть каком бы то ни было ремонте. </w:t>
      </w:r>
    </w:p>
    <w:p>
      <w:r>
        <w:t xml:space="preserve">Буржуазное государство как и всегда лишь разводит руками, хотя казалось бы историческое здание, культурное наследие. Сказанные власть имущими слова пока можно трактовать лишь как:  "Определённо стоит делать вид что мы будем что-то делать пока волна народного недовольства не стихнет". </w:t>
      </w:r>
    </w:p>
    <w:p>
      <w:r>
        <w:t>Хотя казалось бы всего-то выкупить, восстановить да ещё и похвастать какое в стране бережное отношение к истории. Однако частная собственность неприкосновенна (хотя в своё время здание строилось во многом и на народные деньги. К 1910 году было истрачено 128 тысяч рублей). В советские годы в нём располагался сначала военный госпиталь, потом высшая партийная школа, а ещё позже сельхозинститут. В очередной раз капиталисты дали понять что им плевать на культуру и историю если их нельзя монетизировать.</w:t>
      </w:r>
    </w:p>
    <w:p>
      <w:r>
        <w:t>Источник: tengrinews.kz - "</w:t>
      </w:r>
      <w:hyperlink r:id="rId11">
        <w:r>
          <w:rPr>
            <w:color w:val="0000FF"/>
            <w:u w:val="single"/>
          </w:rPr>
          <w:t>Принято решение о дальнейшей судьбе старинного особняка в Семее</w:t>
        </w:r>
      </w:hyperlink>
      <w:r>
        <w:t>" от 14 января 2023 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starinnyi-osobniak-pod-ughrozoi-razrushieniia-v-ghorodie-siemiei" TargetMode="External"/><Relationship Id="rId11" Type="http://schemas.openxmlformats.org/officeDocument/2006/relationships/hyperlink" Target="https://tengrinews.kz/kazakhstan_news/prinyato-reshenie-dalneyshey-sudbe-starinnogo-osobnyaka-48855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