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Сталин о современном мире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2022-03-05</w:t>
      </w:r>
    </w:p>
    <w:p>
      <w:pPr/>
    </w:p>
    <w:p>
      <w:r/>
      <w:r>
        <w:br/>
      </w:r>
      <w:r>
        <w:br/>
      </w:r>
      <w:r/>
    </w:p>
    <w:p>
      <w:r>
        <w:t xml:space="preserve">Что было бы, если бы удалось капиталу разгромить Республику Советов? Наступила бы эпоха самой черной реакции во всех капиталистических и колониальных странах, стали бы душить рабочий класс и угнетенные народы, были бы ликвидированы позиций международного коммунизма. </w:t>
      </w:r>
      <w:r/>
    </w:p>
    <w:p>
      <w:r>
        <w:rPr>
          <w:b/>
        </w:rPr>
        <w:t>Иосиф Сталин, “Еще раз о социал-демократическом уклоне в нашей партии”, 1926 год.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stalin-o-sovremennom-mir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