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Россияне вынуждены экономить на своём здоровье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p>
      <w:pPr/>
      <w:r>
        <w:t>2026-07-31</w:t>
      </w:r>
    </w:p>
    <w:p>
      <w:pPr/>
      <w:r>
        <w:t>1 мин. на чтение</w:t>
      </w:r>
    </w:p>
    <w:p/>
    <w:p>
      <w:r>
        <w:t>Для значительной части россиян стоимость лекарств стала фактором, ограничивающим доступ к медицинской помощи.</w:t>
      </w:r>
    </w:p>
    <w:p>
      <w:r>
        <w:rPr>
          <w:b/>
        </w:rPr>
        <w:t xml:space="preserve">Детали. </w:t>
      </w:r>
      <w:r>
        <w:t xml:space="preserve">Только 33% опрошенных россиян покупают все прописанные </w:t>
      </w:r>
      <w:hyperlink r:id="rId12">
        <w:r>
          <w:rPr>
            <w:color w:val="0000FF"/>
            <w:u w:val="single"/>
          </w:rPr>
          <w:t>препараты</w:t>
        </w:r>
      </w:hyperlink>
      <w:r>
        <w:t>.</w:t>
      </w:r>
    </w:p>
    <w:p>
      <w:r>
        <w:rPr>
          <w:b/>
        </w:rPr>
        <w:t xml:space="preserve">► </w:t>
      </w:r>
      <w:r>
        <w:t>27% респондентов покупают только самые важные лекарства, 17% - только часть курса, 12% -  отказываются от лечения вовсе.</w:t>
      </w:r>
    </w:p>
    <w:p>
      <w:r>
        <w:rPr>
          <w:b/>
        </w:rPr>
        <w:t xml:space="preserve">► </w:t>
      </w:r>
      <w:r>
        <w:t xml:space="preserve">Среди тех, кто не приобретает полный курс лечения (32%), наиболее распространенной причиной является высокая стоимость препаратов. </w:t>
      </w:r>
    </w:p>
    <w:p>
      <w:r>
        <w:rPr>
          <w:b/>
        </w:rPr>
        <w:t xml:space="preserve">► </w:t>
      </w:r>
      <w:r>
        <w:t>При этом 20% проявляют недоверие и считают часть назначений необязательными, ещё 19% надеются, что болезнь пройдет без лечения.</w:t>
      </w:r>
    </w:p>
    <w:p>
      <w:r>
        <w:rPr>
          <w:b/>
        </w:rPr>
        <w:t xml:space="preserve">Контекст. </w:t>
      </w:r>
      <w:r>
        <w:t xml:space="preserve">На фоне </w:t>
      </w:r>
      <w:hyperlink r:id="rId13">
        <w:r>
          <w:rPr>
            <w:color w:val="0000FF"/>
            <w:u w:val="single"/>
          </w:rPr>
          <w:t>замедления</w:t>
        </w:r>
      </w:hyperlink>
      <w:r>
        <w:t xml:space="preserve"> экономики и рост цен не останавливается.</w:t>
      </w:r>
    </w:p>
    <w:p>
      <w:r>
        <w:rPr>
          <w:b/>
        </w:rPr>
        <w:t xml:space="preserve">► </w:t>
      </w:r>
      <w:r>
        <w:t>Это касается и медицинских препаратов, которые постоянно необходимы, особенно при вспышках гриппа и ОРВИ.</w:t>
      </w:r>
    </w:p>
    <w:p>
      <w:r>
        <w:rPr>
          <w:b/>
        </w:rPr>
        <w:t xml:space="preserve">► </w:t>
      </w:r>
      <w:r>
        <w:t xml:space="preserve">По </w:t>
      </w:r>
      <w:hyperlink r:id="rId14">
        <w:r>
          <w:rPr>
            <w:color w:val="0000FF"/>
            <w:u w:val="single"/>
          </w:rPr>
          <w:t>данным</w:t>
        </w:r>
      </w:hyperlink>
      <w:r>
        <w:t xml:space="preserve"> Росстата на июнь выросли цены на лекарства: в среднем на 0,5%, не относящиеся к жизненно важным, и на 0,3%, относящиеся к этой группе.</w:t>
      </w:r>
    </w:p>
    <w:p>
      <w:r>
        <w:rPr>
          <w:b/>
        </w:rPr>
        <w:t xml:space="preserve">► </w:t>
      </w:r>
      <w:r>
        <w:t xml:space="preserve">В то же время реальные доходы рядовых россиян </w:t>
      </w:r>
      <w:hyperlink r:id="rId15">
        <w:r>
          <w:rPr>
            <w:color w:val="0000FF"/>
            <w:u w:val="single"/>
          </w:rPr>
          <w:t>не позволяют</w:t>
        </w:r>
      </w:hyperlink>
      <w:r>
        <w:t xml:space="preserve"> компенсировать расходы на лечение. Поэтому россияне всё чаще принимают решение не покупать нужные им лекарства.</w:t>
      </w:r>
    </w:p>
    <w:p>
      <w:r>
        <w:rPr>
          <w:b/>
        </w:rPr>
        <w:t xml:space="preserve">Важно знать. </w:t>
      </w:r>
      <w:r>
        <w:t xml:space="preserve">В капиталистических реалиях, когда главной целью является максимальная прибыль, производство лекарств осуществляется как товарное производство. Поэтому их цена определяется не только общественной потребностью, но и необходимостью обеспечить прибыль предпринимателей. </w:t>
      </w:r>
    </w:p>
    <w:p>
      <w:r>
        <w:rPr>
          <w:b/>
        </w:rPr>
        <w:t xml:space="preserve">► </w:t>
      </w:r>
      <w:r>
        <w:t>Дорожают кредиты, сырье, логистика, что в конечном счете приводит к увеличению цены на лекарство в аптеках. Таким образом растущие издержки производства перекладываются на плечи покупателей. Постоянная инфляция уже стала обыденностью для миллионов человек.</w:t>
      </w:r>
    </w:p>
    <w:p>
      <w:r>
        <w:rPr>
          <w:b/>
        </w:rPr>
        <w:t xml:space="preserve">► </w:t>
      </w:r>
      <w:r>
        <w:t>Высокие процентные ставки увеличивают стоимость заёмных средств для производителей, поставщиков и аптечных сетей. Эти дополнительные расходы наряду с другими издержками тоже влияют на конечную цену отпускаемого товара и тем только усугубляет ситуацию.</w:t>
      </w:r>
    </w:p>
    <w:p>
      <w:r>
        <w:rPr>
          <w:b/>
        </w:rPr>
        <w:t xml:space="preserve">► </w:t>
      </w:r>
      <w:r>
        <w:t>Пока средства производства находятся в частных руках и используются для извлечения прибыли, а не для максимально полного удовлетворения общественных потребностей, устранить противоречие между платежеспособным спросом и потребностью населения в лечении невозможно.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politsturm.com/rossiianie-vynuzhdieny-ekonomit-na-svoiom-zdorovie" TargetMode="External"/><Relationship Id="rId12" Type="http://schemas.openxmlformats.org/officeDocument/2006/relationships/hyperlink" Target="https://www.gazeta.ru/social/news/2026/07/28/28992661.shtml?utm_auth=false" TargetMode="External"/><Relationship Id="rId13" Type="http://schemas.openxmlformats.org/officeDocument/2006/relationships/hyperlink" Target="https://politsturm.com/ekonomika-rossii-prodolzhaiet-padat" TargetMode="External"/><Relationship Id="rId14" Type="http://schemas.openxmlformats.org/officeDocument/2006/relationships/hyperlink" Target="https://rosstat.gov.ru/storage/mediabank/105_10-07-2026.html" TargetMode="External"/><Relationship Id="rId15" Type="http://schemas.openxmlformats.org/officeDocument/2006/relationships/hyperlink" Target="https://politsturm.com/biznies-ighnoriruiet-indieksatsiiu-zarplat-dlia-rossii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