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Российские семьи тратят на репетиторов к ЕГЭ около 5000 руб. в неделю</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2024-04-15</w:t>
      </w:r>
    </w:p>
    <w:p>
      <w:pPr/>
      <w:r>
        <w:t>2 мин. на чтение</w:t>
      </w:r>
    </w:p>
    <w:p/>
    <w:p>
      <w:r>
        <w:t xml:space="preserve">Из </w:t>
      </w:r>
      <w:hyperlink r:id="rId11">
        <w:r>
          <w:rPr>
            <w:color w:val="0000FF"/>
            <w:u w:val="single"/>
          </w:rPr>
          <w:t>исследования</w:t>
        </w:r>
      </w:hyperlink>
      <w:r>
        <w:t xml:space="preserve"> сервиса SuperJob стало известно, что заблаговременно занятия с репетиторами в 7-8 классах начинают только трое из десяти учеников. Школьники дополнительно занимаются изучением английского языка, алгебры и геометрии, русского языка, физики и химии. Средняя недельная затрата на репетиторов составляет 3500 рублей.</w:t>
      </w:r>
    </w:p>
    <w:p>
      <w:r>
        <w:t>Согласно исследованию среднее еженедельное финансовое вложение в подготовке к выпускным экзаменам составляет 3800 рублей для 9 класса и 5000 рублей для 10-11 классов. Отмечается, что 11% родителей старшеклассников, 9% родителей учеников 9 классов и 7% родителей учеников 7-8 классов тратят свыше 10 тыс. рублей в неделю на репетиторские занятия.</w:t>
      </w:r>
    </w:p>
    <w:p>
      <w:r>
        <w:t>Рыночная экономика сделала образование товаром, который постоянно дорожает из-за растущего на него спроса. Целью любого бизнеса является получение и увеличение прибыли, и то, что её даёт, развивается, что не приносит - уничтожается. Вот почему мы сейчас наблюдаем деградацию государственной российской школы, которая уже не может в полной мере дать необходимые полные знания учащимся.</w:t>
      </w:r>
    </w:p>
    <w:p>
      <w:r>
        <w:t>Теперь, чтобы обеспечить своим детям призрачный шанс устроиться в жизни, родители вынуждены идти на дополнительные траты. Но кому будет доступен дорогой престижный “продукт” на рынке? Вопрос риторический.</w:t>
      </w:r>
    </w:p>
    <w:p>
      <w:r>
        <w:t>С каждым годом становится все заметнее, как платное образование заменяет собой общедоступное. Сдать ЕГЭ в школе или поступить в университет без помощи частных педагогов становится сложнее. Из-за низких зарплат учебные учреждения испытывают дефицит педагогов, что в свою очередь усиливает нагрузку на имеющиеся кадры. Поэтому немногие учителя могут давать дополнительные индивидуальные уроки из-за недостатка времени и сил. Для решения своих материальных финансовых проблем они будут стараться перейти в так называемые элитные школы или лицеи.</w:t>
      </w:r>
    </w:p>
    <w:p>
      <w:r>
        <w:t xml:space="preserve">Но, как и всякий наемный работник, здесь они столкнутся с жесткой конкуренцией за высокооплачиваемые места. И как всякий трудящийся, они также подвергнутся эксплуатации со стороны своего нанимателя. Рынок образовательных услуг находится под контролем частных собственников, которым выгодно давить на рынок труда, чтобы сделать цену нанимаемой рабочей силы как можно ниже. </w:t>
      </w:r>
    </w:p>
    <w:p>
      <w:r>
        <w:t xml:space="preserve">С одной стороны мы имеем упадок государственной системы образования, как неинтересной для предпринимателей. А с другой стороны - падение престижности профессии учителя, ограниченность знаний для учащихся и усиление эксплуатации со стороны владельцев частных учебных заведений в отношении к нанимаемым работникам образования. </w:t>
      </w:r>
    </w:p>
    <w:p>
      <w:r>
        <w:t>Решение обозначенных выше проблем возможно, когда мы заменим капиталистическую систему устройства государства на социалистическую. В таком обществе власть представляет интересы большинства трудящихся, а качественное образование доступно всем и каждому, потому что ставит своей целью не прибыль, а знания.</w:t>
      </w:r>
    </w:p>
    <w:p>
      <w:r>
        <w:t xml:space="preserve">Источник: Говорит Москва -  </w:t>
      </w:r>
      <w:hyperlink r:id="rId11">
        <w:r>
          <w:rPr>
            <w:color w:val="0000FF"/>
            <w:u w:val="single"/>
          </w:rPr>
          <w:t>«Опрос: россияне тратят на репетиторов к ЕГЭ около 5000 рублей в неделю»</w:t>
        </w:r>
      </w:hyperlink>
      <w:r>
        <w:t xml:space="preserve"> от 05 апреля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rossiianie-tratiat-na-riepietitorov-k-iege-okolo-5000-rubliei-v-niedieliu" TargetMode="External"/><Relationship Id="rId11" Type="http://schemas.openxmlformats.org/officeDocument/2006/relationships/hyperlink" Target="https://govoritmoskva.ru/news/4054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