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Реакция мировых лидеров на захват Мадуро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2026-01-08</w:t>
      </w:r>
    </w:p>
    <w:p>
      <w:pPr/>
      <w:r>
        <w:t>2 мин. на чтение</w:t>
      </w:r>
    </w:p>
    <w:p/>
    <w:p>
      <w:r>
        <w:rPr>
          <w:b/>
        </w:rPr>
        <w:t>Союзники Мадуро из китайского блока ограничились осуждением американского вторжения. Схожая реакция была и при ударах США по Ирану.</w:t>
      </w:r>
    </w:p>
    <w:p>
      <w:r>
        <w:rPr>
          <w:b/>
        </w:rPr>
        <w:t>Подробности</w:t>
      </w:r>
      <w:r>
        <w:t xml:space="preserve">. На фоне многочисленных ударов США по Венесуэле, Трамп </w:t>
      </w:r>
      <w:hyperlink r:id="rId11">
        <w:r>
          <w:rPr>
            <w:color w:val="0000FF"/>
            <w:u w:val="single"/>
          </w:rPr>
          <w:t>заявил</w:t>
        </w:r>
      </w:hyperlink>
      <w:r>
        <w:t xml:space="preserve"> в Truth social, что американские силы захватили Мадуро вместе с его супругой и они </w:t>
      </w:r>
      <w:hyperlink r:id="rId12">
        <w:r>
          <w:rPr>
            <w:color w:val="0000FF"/>
            <w:u w:val="single"/>
          </w:rPr>
          <w:t>находятся</w:t>
        </w:r>
      </w:hyperlink>
      <w:r>
        <w:t xml:space="preserve"> в Нью-Йорке. Государственный секретарь Марко Рубио </w:t>
      </w:r>
      <w:hyperlink r:id="rId13">
        <w:r>
          <w:rPr>
            <w:color w:val="0000FF"/>
            <w:u w:val="single"/>
          </w:rPr>
          <w:t>сообщил</w:t>
        </w:r>
      </w:hyperlink>
      <w:r>
        <w:t>, что над Мадуро будет проведён суд. В то же время Трамп на пресс-конференции заявил, что США будут «</w:t>
      </w:r>
      <w:hyperlink r:id="rId14">
        <w:r>
          <w:rPr>
            <w:color w:val="0000FF"/>
            <w:u w:val="single"/>
          </w:rPr>
          <w:t>управлять страной</w:t>
        </w:r>
      </w:hyperlink>
      <w:r>
        <w:t xml:space="preserve">», и при необходимости может быть нанесён </w:t>
      </w:r>
      <w:hyperlink r:id="rId15">
        <w:r>
          <w:rPr>
            <w:color w:val="0000FF"/>
            <w:u w:val="single"/>
          </w:rPr>
          <w:t>второй</w:t>
        </w:r>
      </w:hyperlink>
      <w:r>
        <w:t>, более масштабный удар.</w:t>
      </w:r>
    </w:p>
    <w:p>
      <w:r>
        <w:t xml:space="preserve">►Союзники Венесуэлы осудили эти действия лишь постфактум. Министерство иностранных дел России </w:t>
      </w:r>
      <w:hyperlink r:id="rId11">
        <w:r>
          <w:rPr>
            <w:color w:val="0000FF"/>
            <w:u w:val="single"/>
          </w:rPr>
          <w:t>назвало</w:t>
        </w:r>
      </w:hyperlink>
      <w:r>
        <w:t xml:space="preserve"> произошедшее «актом вооружённой агрессии» и заявило, что Каракасу «должно быть гарантировано право самостоятельно определять свою судьбу». Россия подтвердила поддержку Венесуэле и любому курсу, которая та выберет для защиты суверенитета и национальных интересов.</w:t>
      </w:r>
    </w:p>
    <w:p>
      <w:r>
        <w:t xml:space="preserve">►Китай также решительно осудил то, что назвал «гегемонистским поведением», призвав США соблюдать международное право. Всего за несколько часов до удара специальный посланник находился в Венесуэле, </w:t>
      </w:r>
      <w:hyperlink r:id="rId16">
        <w:r>
          <w:rPr>
            <w:color w:val="0000FF"/>
            <w:u w:val="single"/>
          </w:rPr>
          <w:t>пересматривая</w:t>
        </w:r>
      </w:hyperlink>
      <w:r>
        <w:t xml:space="preserve"> более 600 существующих соглашений. Они укрепляли экономический и политический союз двух стран, подтверждая их «нерушимую» связь против американской блокады.</w:t>
      </w:r>
    </w:p>
    <w:p>
      <w:r>
        <w:t xml:space="preserve">►Другие союзники, такие как Куба, Колумбия, </w:t>
      </w:r>
      <w:hyperlink r:id="rId17">
        <w:r>
          <w:rPr>
            <w:color w:val="0000FF"/>
            <w:u w:val="single"/>
          </w:rPr>
          <w:t>Бразилия</w:t>
        </w:r>
      </w:hyperlink>
      <w:r>
        <w:t xml:space="preserve"> и Иран, также </w:t>
      </w:r>
      <w:hyperlink r:id="rId18">
        <w:r>
          <w:rPr>
            <w:color w:val="0000FF"/>
            <w:u w:val="single"/>
          </w:rPr>
          <w:t>осудили</w:t>
        </w:r>
      </w:hyperlink>
      <w:r>
        <w:t xml:space="preserve"> нападение и нарушение суверенитета Венесуэлы. Куба назвала эти действия актом государственного терроризма. Несмотря на эти обвинения, союзники Венесуэлы пока не оказали Каракасу какой-либо существенной материальной поддержки.</w:t>
      </w:r>
    </w:p>
    <w:p>
      <w:r>
        <w:t xml:space="preserve">►ЕС отреагировал более сдержано, </w:t>
      </w:r>
      <w:hyperlink r:id="rId18">
        <w:r>
          <w:rPr>
            <w:color w:val="0000FF"/>
            <w:u w:val="single"/>
          </w:rPr>
          <w:t>заявив</w:t>
        </w:r>
      </w:hyperlink>
      <w:r>
        <w:t xml:space="preserve">, что пристально следит за развитием событий и призывает к сдержанности. Однако повторяют, что считают Мадуро нелегитимным. Такие страны, как Великобритания, </w:t>
      </w:r>
      <w:hyperlink r:id="rId19">
        <w:r>
          <w:rPr>
            <w:color w:val="0000FF"/>
            <w:u w:val="single"/>
          </w:rPr>
          <w:t>отрицают</w:t>
        </w:r>
      </w:hyperlink>
      <w:r>
        <w:t xml:space="preserve"> причастность к операции, а в Германии член Христианско-демократического союза </w:t>
      </w:r>
      <w:hyperlink r:id="rId20">
        <w:r>
          <w:rPr>
            <w:color w:val="0000FF"/>
            <w:u w:val="single"/>
          </w:rPr>
          <w:t>назвал</w:t>
        </w:r>
      </w:hyperlink>
      <w:r>
        <w:t xml:space="preserve"> произошедшее переворотом. Франция заявила, что этот шаг нарушает международное право и призвала Вашингтон уважать национальный суверенитет.</w:t>
      </w:r>
    </w:p>
    <w:p>
      <w:r>
        <w:t xml:space="preserve">►Союзники США в регионе, такие как Эквадор и Аргентина, выступили в </w:t>
      </w:r>
      <w:hyperlink r:id="rId17">
        <w:r>
          <w:rPr>
            <w:color w:val="0000FF"/>
            <w:u w:val="single"/>
          </w:rPr>
          <w:t>защиту</w:t>
        </w:r>
      </w:hyperlink>
      <w:r>
        <w:t xml:space="preserve"> нападения, подкрепляя утверждения о причастности Мадуро к незаконной наркоторговле, вторя США о незаконности правления Мадуро.</w:t>
      </w:r>
    </w:p>
    <w:p>
      <w:r>
        <w:rPr>
          <w:b/>
        </w:rPr>
        <w:t>Контекст</w:t>
      </w:r>
      <w:r>
        <w:t xml:space="preserve">. Действия США - это кульминация их попыток убрать Николаса Мадуро с поста в рамках возобновленного внимания к безопасности собственного полушария, как указано в их последней </w:t>
      </w:r>
      <w:hyperlink r:id="rId21">
        <w:r>
          <w:rPr>
            <w:color w:val="0000FF"/>
            <w:u w:val="single"/>
          </w:rPr>
          <w:t>Стратегии безопасности</w:t>
        </w:r>
      </w:hyperlink>
      <w:r>
        <w:t>.</w:t>
      </w:r>
    </w:p>
    <w:p>
      <w:r>
        <w:t xml:space="preserve">►Венесуэла была одним из сильнейших бастионов «восточного империализма» на западе с сильными экономическими и политическими связями с </w:t>
      </w:r>
      <w:hyperlink r:id="rId22">
        <w:r>
          <w:rPr>
            <w:color w:val="0000FF"/>
            <w:u w:val="single"/>
          </w:rPr>
          <w:t>Россией</w:t>
        </w:r>
      </w:hyperlink>
      <w:r>
        <w:t xml:space="preserve">, </w:t>
      </w:r>
      <w:hyperlink r:id="rId23">
        <w:r>
          <w:rPr>
            <w:color w:val="0000FF"/>
            <w:u w:val="single"/>
          </w:rPr>
          <w:t>Ираном</w:t>
        </w:r>
      </w:hyperlink>
      <w:r>
        <w:t xml:space="preserve"> и </w:t>
      </w:r>
      <w:hyperlink r:id="rId24">
        <w:r>
          <w:rPr>
            <w:color w:val="0000FF"/>
            <w:u w:val="single"/>
          </w:rPr>
          <w:t>Китаем</w:t>
        </w:r>
      </w:hyperlink>
      <w:r>
        <w:t xml:space="preserve">. Однако партнеры сосредоточены на более важных вопросах: продолжающаяся СВО в России, вновь возникшая угроза </w:t>
      </w:r>
      <w:hyperlink r:id="rId25">
        <w:r>
          <w:rPr>
            <w:color w:val="0000FF"/>
            <w:u w:val="single"/>
          </w:rPr>
          <w:t>ракетных ударов</w:t>
        </w:r>
      </w:hyperlink>
      <w:r>
        <w:t xml:space="preserve"> и </w:t>
      </w:r>
      <w:hyperlink r:id="rId26">
        <w:r>
          <w:rPr>
            <w:color w:val="0000FF"/>
            <w:u w:val="single"/>
          </w:rPr>
          <w:t>политическая нестабильность</w:t>
        </w:r>
      </w:hyperlink>
      <w:r>
        <w:t xml:space="preserve"> в Иране и </w:t>
      </w:r>
      <w:hyperlink r:id="rId27">
        <w:r>
          <w:rPr>
            <w:color w:val="0000FF"/>
            <w:u w:val="single"/>
          </w:rPr>
          <w:t>военные учения</w:t>
        </w:r>
      </w:hyperlink>
      <w:r>
        <w:t xml:space="preserve"> возле Тайваня у Китая.</w:t>
      </w:r>
    </w:p>
    <w:p>
      <w:r>
        <w:t xml:space="preserve">►Вторжению предшествовали долгие переговоры, в ходе которых Мадуро пытался продать ресурсы страны американским корпорациям. Подробнее об этом читайте в </w:t>
      </w:r>
      <w:hyperlink r:id="rId28">
        <w:r>
          <w:rPr>
            <w:color w:val="0000FF"/>
            <w:u w:val="single"/>
          </w:rPr>
          <w:t>позиции</w:t>
        </w:r>
      </w:hyperlink>
      <w:r>
        <w:t xml:space="preserve"> нашей организации.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ieaktsiia-mirovykh-lidierov-na-zakhvat-maduro" TargetMode="External"/><Relationship Id="rId11" Type="http://schemas.openxmlformats.org/officeDocument/2006/relationships/hyperlink" Target="https://www.independent.co.uk/news/world/americas/venezuela-trump-maduro-us-attack-caracas-explosions-live-b2893868.html" TargetMode="External"/><Relationship Id="rId12" Type="http://schemas.openxmlformats.org/officeDocument/2006/relationships/hyperlink" Target="https://apnews.com/article/venezuela-us-maduro-what-to-know-a57528ff315a7f70ed51a1721f5e0bc2" TargetMode="External"/><Relationship Id="rId13" Type="http://schemas.openxmlformats.org/officeDocument/2006/relationships/hyperlink" Target="https://www.trtworld.com/article/5941fab04512" TargetMode="External"/><Relationship Id="rId14" Type="http://schemas.openxmlformats.org/officeDocument/2006/relationships/hyperlink" Target="https://www.pbs.org/newshour/nation/watch-live-trump-holds-news-conference-after-announcing-u-s-has-captured-venezuelan-leader-maduro" TargetMode="External"/><Relationship Id="rId15" Type="http://schemas.openxmlformats.org/officeDocument/2006/relationships/hyperlink" Target="https://www.cbsnews.com/live-updates/venezuela-us-military-strikes-maduro-trump/" TargetMode="External"/><Relationship Id="rId16" Type="http://schemas.openxmlformats.org/officeDocument/2006/relationships/hyperlink" Target="https://orinocotribune.com/chinas-special-envoy-reaffirms-unbreakable-brotherhood-with-venezuela-against-us-naval-blockade-and-piracy/" TargetMode="External"/><Relationship Id="rId17" Type="http://schemas.openxmlformats.org/officeDocument/2006/relationships/hyperlink" Target="https://www.reuters.com/world/americas/world-reacts-us-strikes-venezuela-2026-01-03/" TargetMode="External"/><Relationship Id="rId18" Type="http://schemas.openxmlformats.org/officeDocument/2006/relationships/hyperlink" Target="https://www.aljazeera.com/news/2026/1/3/world-reacts-to-reported-us-bombing-of-venezuela" TargetMode="External"/><Relationship Id="rId19" Type="http://schemas.openxmlformats.org/officeDocument/2006/relationships/hyperlink" Target="https://www.bbc.co.uk/news/articles/cy4qgvwxp08o" TargetMode="External"/><Relationship Id="rId20" Type="http://schemas.openxmlformats.org/officeDocument/2006/relationships/hyperlink" Target="https://www.cnbc.com/2026/01/03/trump-venezuela-attack-world-leaders-react.html" TargetMode="External"/><Relationship Id="rId21" Type="http://schemas.openxmlformats.org/officeDocument/2006/relationships/hyperlink" Target="https://www.whitehouse.gov/wp-content/uploads/2025/12/2025-National-Security-Strategy.pdf" TargetMode="External"/><Relationship Id="rId22" Type="http://schemas.openxmlformats.org/officeDocument/2006/relationships/hyperlink" Target="https://english.elpais.com/international/2025-09-18/venezuela-expands-ties-with-russia-amid-escalating-tensions-with-the-united-states.html" TargetMode="External"/><Relationship Id="rId23" Type="http://schemas.openxmlformats.org/officeDocument/2006/relationships/hyperlink" Target="https://nypost.com/2025/12/30/world-news/us-slaps-sanctions-on-venezuela-iran-drone-pipeline-missile-supply-network/" TargetMode="External"/><Relationship Id="rId24" Type="http://schemas.openxmlformats.org/officeDocument/2006/relationships/hyperlink" Target="https://english.elpais.com/international/2025-07-06/venezuela-and-china-showcase-partnership-through-productive-deals-not-loans.html" TargetMode="External"/><Relationship Id="rId25" Type="http://schemas.openxmlformats.org/officeDocument/2006/relationships/hyperlink" Target="https://eu.usatoday.com/story/news/politics/2025/12/29/donald-trump-benjamin-netanyahu-iran-israel-military/87948012007/" TargetMode="External"/><Relationship Id="rId26" Type="http://schemas.openxmlformats.org/officeDocument/2006/relationships/hyperlink" Target="https://www.aljazeera.com/news/2026/1/2/five-things-you-need-to-know-about-protests-in-iran-2" TargetMode="External"/><Relationship Id="rId27" Type="http://schemas.openxmlformats.org/officeDocument/2006/relationships/hyperlink" Target="https://edition.cnn.com/2025/12/28/china/china-taiwan-military-drills-hnk-intl" TargetMode="External"/><Relationship Id="rId28" Type="http://schemas.openxmlformats.org/officeDocument/2006/relationships/hyperlink" Target="https://politsturm.com/sobytiia-v-vieniesuelie-pozitsiia#v-%D0%BF%D0%BE%D0%B7%D0%B8%D1%86%D0%B8%D1%8F-%D0%BA%D0%BE%D0%BC%D0%BC%D1%83%D0%BD%D0%B8%D1%81%D1%82%D0%BE%D0%B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