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анонсировал изменения в принципах работы системы здравоохранения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2024-02-22</w:t>
      </w:r>
    </w:p>
    <w:p>
      <w:pPr/>
      <w:r>
        <w:t>1 мин. на чтение</w:t>
      </w:r>
    </w:p>
    <w:p/>
    <w:p>
      <w:r>
        <w:t xml:space="preserve">В России предстоит серьезно изменить принципы работы системы здравоохранения, в центре внимания должны находиться человек и его здоровье, заявил Владимир Путин на </w:t>
      </w:r>
      <w:hyperlink r:id="rId11">
        <w:r>
          <w:rPr>
            <w:color w:val="0000FF"/>
            <w:u w:val="single"/>
          </w:rPr>
          <w:t>пленарном заседании</w:t>
        </w:r>
      </w:hyperlink>
      <w:r>
        <w:t xml:space="preserve"> Форума технологий будущего.</w:t>
      </w:r>
    </w:p>
    <w:p>
      <w:pPr>
        <w:pStyle w:val="IntenseQuote"/>
      </w:pPr>
      <w:r>
        <w:t>"В предстоящие годы предстоит серьезно изменить принципы и подходы системы здравоохранения, нам нужно настроить всю систему от первичного звена до ведущих клиник, институтов на сбережение здоровья граждан, на количество оказанных услуг. Человек и его здоровье должны находиться в центре всей системы здравоохранения", — сказал президент.</w:t>
      </w:r>
    </w:p>
    <w:p>
      <w:r>
        <w:t>Глава государства предложил с 1 марта повысить размер выплат медикам и поручил правительству завершить работу в короткие сроки, чтобы уже с 1 апреля медработники начали получать повышенные выплаты за март задним числом.</w:t>
      </w:r>
    </w:p>
    <w:p>
      <w:pPr>
        <w:pStyle w:val="IntenseQuote"/>
      </w:pPr>
      <w:r>
        <w:t>"Еще одно решение, которое касается всех медицинских работников. С 1 апреля регионы должны повысить до 50 процентов окладную часть их заработной платы, сохранив при этом дополнительные выплаты", — подчеркнул Путин.</w:t>
      </w:r>
    </w:p>
    <w:p>
      <w:pPr>
        <w:pStyle w:val="IntenseQuote"/>
      </w:pPr>
      <w:r>
        <w:t>"Мы вплотную подошли к созданию так называемых онковакцин — вакцин против рака — и иммуномодулирующих препаратов нового поколения. И рассчитываю, что уже скоро они будут эффективно использоваться как методы индивидуальной терапии", — заявил президент.</w:t>
      </w:r>
    </w:p>
    <w:p>
      <w:r>
        <w:t>По его словам, за последние годы построены новые и оснащены существующие поликлиники и районные больницы, в малых городах и сельских территориях открывают фельдшерско-акушерские пункты и врачебные амбулатории. Проект модернизации первичного звена здравоохранения будет продолжен.</w:t>
      </w:r>
    </w:p>
    <w:p>
      <w:r>
        <w:t xml:space="preserve">Что видят рабочие? </w:t>
      </w:r>
      <w:hyperlink r:id="rId12">
        <w:r>
          <w:rPr>
            <w:color w:val="0000FF"/>
            <w:u w:val="single"/>
          </w:rPr>
          <w:t xml:space="preserve">Уголовные дела </w:t>
        </w:r>
      </w:hyperlink>
      <w:r>
        <w:t xml:space="preserve">против врачей, </w:t>
      </w:r>
      <w:hyperlink r:id="rId13">
        <w:r>
          <w:rPr>
            <w:color w:val="0000FF"/>
            <w:u w:val="single"/>
          </w:rPr>
          <w:t>ухудшение</w:t>
        </w:r>
      </w:hyperlink>
      <w:r>
        <w:t xml:space="preserve"> эпидемиологической ситуации, </w:t>
      </w:r>
      <w:hyperlink r:id="rId14">
        <w:r>
          <w:rPr>
            <w:color w:val="0000FF"/>
            <w:u w:val="single"/>
          </w:rPr>
          <w:t>прекращение исследований</w:t>
        </w:r>
      </w:hyperlink>
      <w:r>
        <w:t xml:space="preserve"> из-за нехватки средств или банальный </w:t>
      </w:r>
      <w:hyperlink r:id="rId15">
        <w:r>
          <w:rPr>
            <w:color w:val="0000FF"/>
            <w:u w:val="single"/>
          </w:rPr>
          <w:t>кадровый дефицит</w:t>
        </w:r>
      </w:hyperlink>
      <w:r>
        <w:t xml:space="preserve"> среди медицинского персонала. О чем нам сообщает президент? Об ударных темпах роста во всех сферах, бесконечном росте и без того запредельных зарплат, создании вакцин, одна лучше другой.</w:t>
      </w:r>
    </w:p>
    <w:p>
      <w:r>
        <w:t>Думается, если успехи будут демонстрироваться ad oculos — в постоянном напоминании отпадет необходимость. Остается вопрос, а есть ли чем гордиться, действительно ли существуют все те достижения, в которых пытаются заверить народ представители буржуазии?</w:t>
      </w:r>
    </w:p>
    <w:p>
      <w:r>
        <w:t xml:space="preserve">Источник: РИА Новости - </w:t>
      </w:r>
      <w:hyperlink r:id="rId16">
        <w:r>
          <w:rPr>
            <w:color w:val="0000FF"/>
            <w:u w:val="single"/>
          </w:rPr>
          <w:t>«Путин анонсировал изменения в принципах работы системы здравоохранения»</w:t>
        </w:r>
      </w:hyperlink>
      <w:r>
        <w:t xml:space="preserve"> от 14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anonsiroval-izmienieniia-v-printsipakh-raboty-sistiemy-zdravookhranieniia" TargetMode="External"/><Relationship Id="rId11" Type="http://schemas.openxmlformats.org/officeDocument/2006/relationships/hyperlink" Target="http://www.kremlin.ru/events/president/news/73454" TargetMode="External"/><Relationship Id="rId12" Type="http://schemas.openxmlformats.org/officeDocument/2006/relationships/hyperlink" Target="https://politsturm.com/dieputaty-gosdumy-obiasnili-pochiemu-rabota-vracha-inoghda-zakanchivaietsia-ugholovnym-priesliedovaniiem" TargetMode="External"/><Relationship Id="rId13" Type="http://schemas.openxmlformats.org/officeDocument/2006/relationships/hyperlink" Target="https://politsturm.com/chinovniki-raportuiut-o-pobiedie-nad-tubierkuliozom-na-fonie-ukhudshieniia-epidiemiologhichieskoi-situatsii" TargetMode="External"/><Relationship Id="rId14" Type="http://schemas.openxmlformats.org/officeDocument/2006/relationships/hyperlink" Target="https://politsturm.com/v-iekatierinburghie-iz-za-otsutstviia-dieniegh-otkazalis-dielat-issliedovaniia-dlia-onkobolnykh" TargetMode="External"/><Relationship Id="rId15" Type="http://schemas.openxmlformats.org/officeDocument/2006/relationships/hyperlink" Target="https://politsturm.com/sokrashchieniie-miedrabotnikov-sriedniegho-zviena-v-rossii" TargetMode="External"/><Relationship Id="rId16" Type="http://schemas.openxmlformats.org/officeDocument/2006/relationships/hyperlink" Target="https://ria.ru/20240214/printsipy-19273999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