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Премьер-министр Франции предложил сократить праздничные дни для сокращения затрат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2025-08-09</w:t>
      </w:r>
    </w:p>
    <w:p>
      <w:pPr/>
      <w:r>
        <w:t>1 мин. на чтение</w:t>
      </w:r>
    </w:p>
    <w:p/>
    <w:p>
      <w:r>
        <w:rPr>
          <w:b/>
        </w:rPr>
        <w:t>Несмотря на массовые протесты против пенсионной реформы в 2023 году, премьер-министр Франции Франсуа Байру предложил отказаться от двух праздничных дней, чтобы сократить дефицит бюджета.</w:t>
      </w:r>
    </w:p>
    <w:p>
      <w:r>
        <w:rPr>
          <w:b/>
        </w:rPr>
        <w:t>Подробности:</w:t>
      </w:r>
      <w:r>
        <w:t xml:space="preserve"> </w:t>
      </w:r>
      <w:hyperlink r:id="rId11">
        <w:r>
          <w:rPr>
            <w:color w:val="0000FF"/>
            <w:u w:val="single"/>
          </w:rPr>
          <w:t>Предложение</w:t>
        </w:r>
      </w:hyperlink>
      <w:r>
        <w:t xml:space="preserve"> об отмене праздничных дней является частью бюджетного плана на 2026 год, который направлен на сокращение общих расходов при одновременном увеличении оборонного бюджета на 3,5 млрд евро.</w:t>
      </w:r>
    </w:p>
    <w:p>
      <w:r>
        <w:t xml:space="preserve">► Праздниками попавшими под сокращение являются пасхальный понедельник и 8 мая (День победы в Европе). Премьер-министр </w:t>
      </w:r>
      <w:hyperlink r:id="rId11">
        <w:r>
          <w:rPr>
            <w:color w:val="0000FF"/>
            <w:u w:val="single"/>
          </w:rPr>
          <w:t>назвал</w:t>
        </w:r>
      </w:hyperlink>
      <w:r>
        <w:t xml:space="preserve"> май похожим на «грюйер» - швейцарский сыр с дырками - из-за большого количества государственных праздников. Он </w:t>
      </w:r>
      <w:hyperlink r:id="rId12">
        <w:r>
          <w:rPr>
            <w:color w:val="0000FF"/>
            <w:u w:val="single"/>
          </w:rPr>
          <w:t>обосновал</w:t>
        </w:r>
      </w:hyperlink>
      <w:r>
        <w:t xml:space="preserve"> это предложение следующими словами: «Вся нация должна больше работать, чтобы производить, повышать национальную активность в течение года и улучшать положение Франции».</w:t>
      </w:r>
    </w:p>
    <w:p>
      <w:r>
        <w:t xml:space="preserve">► Если парламент отклонит бюджет этой осенью, это </w:t>
      </w:r>
      <w:hyperlink r:id="rId11">
        <w:r>
          <w:rPr>
            <w:color w:val="0000FF"/>
            <w:u w:val="single"/>
          </w:rPr>
          <w:t>может привести</w:t>
        </w:r>
      </w:hyperlink>
      <w:r>
        <w:t xml:space="preserve"> к краху правительства, что вынудит Макрона либо назначить преемника, либо сформировать невыборное технократическое правительство - ни то, ни другое, скорее всего, не будет популярно среди членов парламента.</w:t>
      </w:r>
    </w:p>
    <w:p>
      <w:r>
        <w:rPr>
          <w:b/>
        </w:rPr>
        <w:t xml:space="preserve">Контекст: </w:t>
      </w:r>
      <w:r>
        <w:t xml:space="preserve">В 2023 году правительство Макрона </w:t>
      </w:r>
      <w:hyperlink r:id="rId13">
        <w:r>
          <w:rPr>
            <w:color w:val="0000FF"/>
            <w:u w:val="single"/>
          </w:rPr>
          <w:t>повысило</w:t>
        </w:r>
      </w:hyperlink>
      <w:r>
        <w:t xml:space="preserve"> пенсионный возраст с 62 до 64 лет (поэтапное введение к 2030 году) и увеличило обязательный период уплаты взносов до 43 лет. Несмотря на массовые протесты, в которых приняли участие более миллиона человек, реформа была </w:t>
      </w:r>
      <w:hyperlink r:id="rId14">
        <w:r>
          <w:rPr>
            <w:color w:val="0000FF"/>
            <w:u w:val="single"/>
          </w:rPr>
          <w:t xml:space="preserve">подписана </w:t>
        </w:r>
      </w:hyperlink>
      <w:r>
        <w:t>15 апреля 2023 года.</w:t>
      </w:r>
    </w:p>
    <w:p>
      <w:r>
        <w:t xml:space="preserve">► Ранее, в 2017 году, Макрон </w:t>
      </w:r>
      <w:hyperlink r:id="rId15">
        <w:r>
          <w:rPr>
            <w:color w:val="0000FF"/>
            <w:u w:val="single"/>
          </w:rPr>
          <w:t>провел</w:t>
        </w:r>
      </w:hyperlink>
      <w:r>
        <w:t xml:space="preserve"> реформы трудового кодекса, которые уменьшили влияние профсоюзов, удешевили труд и усилили контроль работодателей над условиями труда. Эти реформы также были приняты на фоне массовых </w:t>
      </w:r>
      <w:hyperlink r:id="rId16">
        <w:r>
          <w:rPr>
            <w:color w:val="0000FF"/>
            <w:u w:val="single"/>
          </w:rPr>
          <w:t>протестов</w:t>
        </w:r>
      </w:hyperlink>
      <w:r>
        <w:t xml:space="preserve"> с участием сотен тысяч человек.</w:t>
      </w:r>
    </w:p>
    <w:p>
      <w:r>
        <w:t>► Даже во второй по мощи экономике Европы с сильными профсоюзами и давними традициями социальной защиты, права трудящихся остаются лишь уступками. Они предоставляются или отменяются в зависимости от расстановки классовых сил и потребностей капитала.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iemier-ministr-frantsii-priedlozhil-sokratit-prazdnichnyie-dni-dlia-sokrashchieniia-zatrat" TargetMode="External"/><Relationship Id="rId11" Type="http://schemas.openxmlformats.org/officeDocument/2006/relationships/hyperlink" Target="https://www.bbc.com/news/articles/c2d02dz6gedo" TargetMode="External"/><Relationship Id="rId12" Type="http://schemas.openxmlformats.org/officeDocument/2006/relationships/hyperlink" Target="https://www.reuters.com/world/europe/french-pms-plan-scrap-two-holidays-stirs-outcry-memories-toppled-predecessor-2025-07-16/" TargetMode="External"/><Relationship Id="rId13" Type="http://schemas.openxmlformats.org/officeDocument/2006/relationships/hyperlink" Target="https://time.com/6248668/paris-france-protests-retirement-age/" TargetMode="External"/><Relationship Id="rId14" Type="http://schemas.openxmlformats.org/officeDocument/2006/relationships/hyperlink" Target="https://www.aljazeera.com/news/2023/4/15/macron-signs-france-pension-reform-into-law-despite-protests" TargetMode="External"/><Relationship Id="rId15" Type="http://schemas.openxmlformats.org/officeDocument/2006/relationships/hyperlink" Target="https://www.bbc.com/news/world-europe-41358850" TargetMode="External"/><Relationship Id="rId16" Type="http://schemas.openxmlformats.org/officeDocument/2006/relationships/hyperlink" Target="https://www.equaltimes.org/thousands-of-outraged-slackers?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