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Председатель ЖКХ РФ предложил переселять малоимущих граждан в арендное жилье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2024-02-02</w:t>
      </w:r>
    </w:p>
    <w:p>
      <w:pPr/>
      <w:r>
        <w:t>1 мин. на чтение</w:t>
      </w:r>
    </w:p>
    <w:p/>
    <w:p>
      <w:r>
        <w:t xml:space="preserve">Председатель комитета торгово-промышленный палаты РФ по предпринимательству в сфере ЖКХ Андрей Широков </w:t>
      </w:r>
      <w:hyperlink r:id="rId11">
        <w:r>
          <w:rPr>
            <w:color w:val="0000FF"/>
            <w:u w:val="single"/>
          </w:rPr>
          <w:t>предложил</w:t>
        </w:r>
      </w:hyperlink>
      <w:r>
        <w:t xml:space="preserve"> переселять малоимущих граждан в арендное жилье. По его словам, средний платеж за содержание общедомового имущества нужно поднять с 25 рублей до 100 за квадратный метр, так как нынешней суммы не хватает для содержания жилья. Так же он добавил, что приватизация была самой большой ошибкой 90-ых, которая породила класс “нищих собственников”, не имеющих достаточно средств для обслуживания и ремонта жилья.</w:t>
      </w:r>
    </w:p>
    <w:p>
      <w:r>
        <w:t>Как известно, за последний месяц произошло немало крупных аварий систем тепло- и водоснабжения по всей стране. И вместо решения острейшей проблемы представитель интересов бизнеса предлагает ухудшить и без того тяжелое положение малоимущих граждан.</w:t>
      </w:r>
    </w:p>
    <w:p>
      <w:r>
        <w:t>При капитализме по-другому и быть не может: поскольку предпринимателей интересует только увеличение получаемой прибыли, то они стараются всеми способами сократить свои расходы. Поэтому никаких основательных ремонтов за последние тридцать с лишним лет не производилось новыми хозяевами страны.</w:t>
      </w:r>
    </w:p>
    <w:p>
      <w:r>
        <w:t>Произошедшие катастрофы являются следствием безалаберного отношения к некогда народному хозяйству, которое дарило людям тепло и не требовало от них высокой оплаты.</w:t>
      </w:r>
    </w:p>
    <w:p>
      <w:r>
        <w:t>Рискнем предположить, что текущая ситуация в лучшую сторону не изменится, но, как мы успели убедиться, есть реальная угроза существенного ухудшения положения простого народа. Власть, стоящая на стороне богачей, не стесняясь, открыто объявляет о желании отобрать у небогатых собственников их жильё, обложив их непомерной данью. По сути это ставит нас на грань выживания.</w:t>
      </w:r>
    </w:p>
    <w:p>
      <w:r>
        <w:t xml:space="preserve">Такова сущность классовых противоречий: тот, кто владеет экономикой, диктует остальным свои условия. Только в государстве, заботящемся о простых гражданах, все отрасли промышленности создают блага качественными и доступными. Только власть трудящихся делает счастливыми всех жителей страны, а не узкую группу ушлых дельцов, набивающих свои карманы на нуждах людей. </w:t>
      </w:r>
      <w:r>
        <w:br/>
      </w:r>
      <w:r>
        <w:br/>
      </w:r>
      <w:r>
        <w:t xml:space="preserve">Источник: Аргументы и факты — </w:t>
      </w:r>
      <w:hyperlink r:id="rId11">
        <w:r>
          <w:rPr>
            <w:color w:val="0000FF"/>
            <w:u w:val="single"/>
          </w:rPr>
          <w:t>«Эксперт по ЖКХ Широков назвал ошибкой массовую приватизацию жилья в 90-е»</w:t>
        </w:r>
      </w:hyperlink>
      <w:r>
        <w:t xml:space="preserve"> от 22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iedsiedatiel-rf-priedlozhil-pieriesieliat-ghrazhdan-v-ariendnoie-zhilie" TargetMode="External"/><Relationship Id="rId11" Type="http://schemas.openxmlformats.org/officeDocument/2006/relationships/hyperlink" Target="https://aif.ru/society/ekspert_po_zhkh_shirokov_nazval_oshibkoy_massovuyu_privatizaciyu_zhilya_v_90-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