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Последствия строительства польского забора в Беловежской пуще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2022-10-18</w:t>
      </w:r>
    </w:p>
    <w:p>
      <w:pPr/>
      <w:r>
        <w:t>2 мин. на чтение</w:t>
      </w:r>
    </w:p>
    <w:p>
      <w:r/>
      <w:r>
        <w:br/>
      </w:r>
      <w:r>
        <w:br/>
      </w:r>
      <w:r>
        <w:br/>
      </w:r>
      <w:r>
        <w:br/>
      </w:r>
      <w:r>
        <w:br/>
      </w:r>
      <w:r>
        <w:br/>
      </w:r>
      <w:r>
        <w:br/>
      </w:r>
      <w:r>
        <w:br/>
      </w:r>
      <w:r>
        <w:br/>
      </w:r>
      <w:r>
        <w:br/>
      </w:r>
      <w:r>
        <w:br/>
      </w:r>
      <w:r>
        <w:br/>
      </w:r>
      <w:r/>
    </w:p>
    <w:p>
      <w:r>
        <w:t>В июле этого года польской стороной было завершено строительство забора в Беловежской пуще. Сначала забор был возведен из проволоки, затем его заменили на металлический. Длина забора составляет 55,9 километров.</w:t>
      </w:r>
    </w:p>
    <w:p>
      <w:r>
        <w:t>Беловежская пуща является объектом Всемирного наследия ЮНЕСКО, это последний в Европе крупный массив первобытного леса. Возведение забора польской стороной нарушило все природоохранные, водные, консультативные и строительные акты.</w:t>
      </w:r>
    </w:p>
    <w:p>
      <w:r>
        <w:t>Искусственное препятствие мешает свободному перемещению растений и животных по территории заповедника, снижает разнообразие генофонда.</w:t>
      </w:r>
    </w:p>
    <w:p>
      <w:r>
        <w:t>Белорусские ученые совместно с польскими коллегами предлагают решать проблемы, связанные со строительством забора, путем создания миграционных коридоров с обеих сторон, установки кормушек, которые будут отводить животных подальше от границы, а также улучшением пастбищ.</w:t>
      </w:r>
    </w:p>
    <w:p>
      <w:r>
        <w:t>Ученый Дмитрий Глумко прокомментировал ситуацию:</w:t>
      </w:r>
    </w:p>
    <w:p>
      <w:pPr>
        <w:pStyle w:val="IntenseQuote"/>
      </w:pPr>
    </w:p>
    <w:p>
      <w:r>
        <w:t>“Сейчас наша основная задача — это проведение постоянного мониторинга зоны вдоль забора. При этом важно использовать наземные и дистанционные методы, а также оперативно реагировать на все несчастные случаи. Кроме этого, надо заняться разработкой планов по управлению наиболее пострадавшими видами (зубры, рыси и волки). С учетом того, что их изоляция вызвана забором, важно предусмотреть мероприятия по их генетическому обмену, например, принудительное перемещение особей — их отлов и перевод. Однако для этого нужно взаимное трансграничное сотрудничество”.</w:t>
      </w:r>
    </w:p>
    <w:p>
      <w:r>
        <w:t>Белорусская сторона упрекает Польшу, однако у самих рыльце в пушку. В Белоруссии имеет место производство колбасы из зубра, занесенного в Красную книгу.</w:t>
      </w:r>
    </w:p>
    <w:p>
      <w:r>
        <w:t>Противоречия между капиталистическими государствами в эпоху империализма наносят вред не только людям, но и природе. Человеческое общество образовалось в природе и является неотъемлемой частью природы, находится во взаимосвязи с природой. Однако в силу развития могучих производительных сил люди увеличили свое господство над природой и стали способны ее изменять.</w:t>
      </w:r>
    </w:p>
    <w:p>
      <w:r>
        <w:t>Противоречия между государствами есть противоречия между классом собственников средств производства этих государств. При капиталистическом способе производства производительные силы используются для максимального извлечения прибыли. Ущерб для экологии, для общества является второстепенным до тех пор, пока во главе угла стоит прибыль.</w:t>
      </w:r>
    </w:p>
    <w:p>
      <w:r>
        <w:t>Но можно направить производительные силы не только для улучшения жизни трудящихся масс, для удовлетворения культурных потребностей общества, но и для улучшения экологической обстановки. Люди есть часть природы, и чем лучше экологическая обстановка, тем лучше для людей. Достичь этих целей общество может, только перейдя к социалистическому способу производства. Для этого трудящимся необходимо изучать марксистско-ленинскую теорию, создать партию, через которую они смогут вести политическую борьбу с целью перехода к более прогрессивному способу производства – к социализму.</w:t>
      </w:r>
    </w:p>
    <w:p>
      <w:r>
        <w:t xml:space="preserve">Источники: Белта — </w:t>
      </w:r>
      <w:hyperlink r:id="rId11">
        <w:r>
          <w:rPr>
            <w:color w:val="0000FF"/>
            <w:u w:val="single"/>
          </w:rPr>
          <w:t>“Как в Беларуси будут справляться с последствиями строительства забора в Беловежской пуще”</w:t>
        </w:r>
      </w:hyperlink>
      <w:r>
        <w:t xml:space="preserve"> от 13 октября 2022 г.</w:t>
      </w:r>
    </w:p>
    <w:p>
      <w:r>
        <w:t xml:space="preserve">Onliner – </w:t>
      </w:r>
      <w:hyperlink r:id="rId12">
        <w:r>
          <w:rPr>
            <w:color w:val="0000FF"/>
            <w:u w:val="single"/>
          </w:rPr>
          <w:t>“Гродненский мясокомбинат выпустил колбасу из зубра. А так можно?”</w:t>
        </w:r>
      </w:hyperlink>
      <w:r>
        <w:t xml:space="preserve"> от 28 апреля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osledstviya-stroitelstva-polskogo-zabora-v-belovezhskoj-pushhe" TargetMode="External"/><Relationship Id="rId11" Type="http://schemas.openxmlformats.org/officeDocument/2006/relationships/hyperlink" Target="https://www.belta.by/comments/view/kak-v-belarusi-budut-spravljatsja-s-posledstvijami-stroitelstva-zabora-v-belovezhskoj-pusche-8398" TargetMode="External"/><Relationship Id="rId12" Type="http://schemas.openxmlformats.org/officeDocument/2006/relationships/hyperlink" Target="https://people.onliner.by/2022/04/28/grodnenskij-myasokombinat-vypustil-kolbasu-iz-zubra-krasnoknizhnika-a-tak-mozh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