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Польский вопрос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2017-09-10</w:t>
      </w:r>
    </w:p>
    <w:p>
      <w:pPr/>
      <w:r>
        <w:t>17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Предвоенная судьба Польши и связанный с этим пакт Молотова – Риббентропа до сих пор не дают покоя буржуазии разных стран и разных взглядов. Так называемый «раздел Польши» – любимый плевок в лицо СССР, применяемый как нашей буржуазией, так и зарубежной. Особый интерес к этой теме появился после недавнего </w:t>
      </w:r>
      <w:hyperlink r:id="rId11">
        <w:r>
          <w:rPr>
            <w:color w:val="0000FF"/>
            <w:u w:val="single"/>
          </w:rPr>
          <w:t>заявления польского правительства</w:t>
        </w:r>
      </w:hyperlink>
      <w:r>
        <w:t>, в котором оно возложило ответственность на Советский Союз за начало Второй мировой войны. Вопросы о правомочности и справедливости пакта Молотова – Риббентропа, об «агрессии» в отношении Польши, и мотивации СССР до сих пор открыты. Мы же постараемся разобраться в этих вопросах и поставить в них жирную точку.</w:t>
      </w:r>
    </w:p>
    <w:p>
      <w:pPr>
        <w:pStyle w:val="Heading2"/>
      </w:pPr>
      <w:r>
        <w:t>Характер политики Польши</w:t>
      </w:r>
    </w:p>
    <w:p>
      <w:r>
        <w:t>Прежде всего стоит обратить внимание на характер самой Польши 1918 – 1939 гг.</w:t>
      </w:r>
    </w:p>
    <w:p>
      <w:r>
        <w:t>Возрожденная Польша была помещичье-буржуазным государством с устремлениями вернуть былую Речь Посполитую. Изначально территория Польши была ограничена рамками бывшего Царства Польского. Однако в 1919 – 1922 гг. по решению Версальского мирного договора и особого распоряжения Лиги Наций Польша получила некоторые немецкие территории – провинцию Позен, части Силезии и Померании, а также «вольный город» Данциг [1].</w:t>
      </w:r>
    </w:p>
    <w:p>
      <w:r>
        <w:t xml:space="preserve">Но этого Польше было мало. Ведомая захватническими устремлениями уже в 1919 году Польша решила пойти войной на молодую Советскую Россию. Неудачи истощенной Красной Армии позволили Польше </w:t>
      </w:r>
      <w:r>
        <w:rPr>
          <w:b/>
        </w:rPr>
        <w:t>захватить территории Западной Украины и Западной Беларуси</w:t>
      </w:r>
      <w:r>
        <w:t xml:space="preserve">, на которых проживали в основном отнюдь не поляки [2]. По итогам войны в польском плену оказалось более сотни тысяч красноармейцев. Они содержались в </w:t>
      </w:r>
      <w:r>
        <w:rPr>
          <w:b/>
        </w:rPr>
        <w:t>польских концентрационных лагерях</w:t>
      </w:r>
      <w:r>
        <w:t>, таких как лагерь в Тухоли и Стшалкове. По разным оценкам, в этих лагерях погибло не менее 60 тысяч красноармейцев [3].</w:t>
      </w:r>
    </w:p>
    <w:p>
      <w:r>
        <w:t xml:space="preserve">Следующим шагом Польши стал </w:t>
      </w:r>
      <w:r>
        <w:rPr>
          <w:b/>
        </w:rPr>
        <w:t>силовой захват части Литвы</w:t>
      </w:r>
      <w:r>
        <w:t xml:space="preserve"> вместе с её столицей – городом Вильно, где проживало многочисленное литовское население. Несмотря на откровенно захватнический и насильственный характер этой авантюры, она была официально одобрена решением Лиги Наций в 1923 году [1]. Но и на этом колониальные аппетиты Польши не были удовлетворены. В 1938 году она стала соучастником преступного Мюнхенского сговора, </w:t>
      </w:r>
      <w:r>
        <w:rPr>
          <w:b/>
        </w:rPr>
        <w:t xml:space="preserve">заняв своими войсками Тешинскую область Чехословакии </w:t>
      </w:r>
      <w:r>
        <w:t>[4].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Внешняя политика Польши отличалась не только военной экспансией. Не менее ключевая черта её внешней политики – неадекватность международной обстановке. Так, не смотря на эпизодическое сотрудничество с Германией (договор о ненападении, договор о сотрудничестве, совместный раздел Чехословакии), Польша не пожелала быть её союзником. 21 марта 1939 года Гитлер предлагает передать ему немецкие территории, отторгнутые в пользу Польши. Предлагает открыть «Польский коридор» и вступить в Антикоминтерновский пакт. Прими Польша эти предложения, и она совместно с Германией атаковала бы СССР. Однако польское правительство решительно отвергает германские предложения и требования. Не из-за любви к Советскому Союзу, а из-за отсутствия мудрой и рациональной оценки ситуации. Неимение последовательной политической линии и политическая близорукость её руководства, привели Польшу к катастрофе. Вместо мирного урегулирования спорных вопросов Польша сталкивается с военной мощью Третьего Рейха. [5]</w:t>
      </w:r>
    </w:p>
    <w:p>
      <w:r>
        <w:t xml:space="preserve">Агрессивный характер внешней политики Польши вполне соответствовал реакционной внутренней политике. С 1926 года в стране и вовсе был установлен военно-полицейский режим. Власть сосредоточилась в руках Юзефа Пилсудского. Непольское население было лишено многих политических прав и свобод и подвергнуто репрессиям. В 1934 году был создан лагерь для оппозиционеров, в том числе для коммунистов, и были введены серьёзные ограничения печати и собраний [6]. </w:t>
      </w:r>
      <w:r>
        <w:rPr>
          <w:b/>
        </w:rPr>
        <w:t>По своему существу установленный режим был близок к фашизму.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Итак, агрессивная, близкая к фашизму Польская республика, чья политика привела к трагическим событиям, оказалась перед лицом смерти. Её судьба уже предрешена – без Данцига, Силезии и Померании невозможна была Великая Германия, невозможен был Гитлер как собиратель земель германских. И ни Польша, ни Англия с Францией не были способны остановить немецкую военную машину. 28 марта 1939 года Гитлер разрывает договор о ненападении с Польшей и берёт под свой контроль литовский город Мемель, подготавливая военную операцию по захвату Польши. А вслед за Польшей открывается дорога к Советскому Союзу, заклятому врагу империализма и фашизма, но в тоже время золотой жилке для империализма в качестве ресурсов, рабочей силы и рынка сбыта.</w:t>
      </w:r>
    </w:p>
    <w:p>
      <w:pPr>
        <w:pStyle w:val="Heading2"/>
      </w:pPr>
      <w:r>
        <w:t>Международная обстановка</w:t>
      </w:r>
    </w:p>
    <w:p>
      <w:r>
        <w:t>Перед тем, как рассмотреть Договор о ненападении между СССР и Рейхом, а также «агрессию в отношении Польши» давайте взглянем на международную обстановку 30-х гг., которая привела мир к катастрофе.</w:t>
      </w:r>
    </w:p>
    <w:p>
      <w:r>
        <w:t>Партия национал-социалистов в целом и Гитлер в частности прославились двумя вещами: возрождением и реваншем Великой Германии; ярым антикоммунизмом. Поэтому приход нацистов к власти означал одно – скорое начало новой войны в Европе. И уже тогда были ясны две стороны назревающей войны. Одна сторона – классовая война буржуазии против коммунизма в Европе, против СССР. Коммунистическая угроза для буржуазии была более чем реальной, а существование СССР как оплота мировой революции, как живого примера успешного построения социализма всегда ставил империализм под угрозу. Необходимо было доделать то, чего не смогла сделать Антанта и Белое движение во время Гражданской войны. Другая сторона – империалистическая бойня между Англией и Францией с одной стороны, Германией-Италией-Японией с другой. Бойня за передел мира, в том числе за обладание советскими территориями и советским народом.</w:t>
      </w:r>
    </w:p>
    <w:p>
      <w:r>
        <w:t xml:space="preserve">Империалисты Великобритания и Франция очень надеялись на то, что первоначально себя проявит классовая сторона этой войны, что сначала Гитлер атакует СССР. В надежде на это Англия и Франция – гаранты Версаля, лидеры Лиги Наций – не сдерживали Гитлера. Более того – </w:t>
      </w:r>
      <w:r>
        <w:rPr>
          <w:b/>
        </w:rPr>
        <w:t>они сами способствовали росту военной мощи Германии</w:t>
      </w:r>
      <w:r>
        <w:t>, скармливали территории и подводили Гитлера к войне с Советским Союзом. То, что не удалось сделать руками Белого движения, теперь предстояло сделать руками Третьего Рейха.</w:t>
      </w:r>
    </w:p>
    <w:p>
      <w:r>
        <w:t xml:space="preserve">В 1933 году Германия вышла из международной конференции по разоружению. И вместо ответных мер в виде санкций, давления или изоляции, Англия и Франция решают и вовсе </w:t>
      </w:r>
      <w:r>
        <w:rPr>
          <w:b/>
        </w:rPr>
        <w:t>закрыть</w:t>
      </w:r>
      <w:r>
        <w:t xml:space="preserve"> эту конференцию. 20 октября 1933 Германия покидает Лигу Наций, чтобы окончательно выйти за пределы юрисдикции международного права. В 1934 – 1935 гг. Гитлер присоединяет к Германии Рейнскую и Саарскую области, ранее находившиеся под контролем Лиги Наций. В 1935 году Гитлер разрывает Версальский договор, чему способствует морское соглашение с Великобританией. По условиям этого соглашения Германия получала право сформировать военно-морской флот, равный 35% всего флота Британской империи.</w:t>
      </w:r>
    </w:p>
    <w:p>
      <w:r>
        <w:t xml:space="preserve">Никаких ответных или предупредительных мер на выход из Лиги Наций, разрыв Версаля, наращивание военной силы и приращение территорий </w:t>
      </w:r>
      <w:r>
        <w:rPr>
          <w:b/>
        </w:rPr>
        <w:t>не последовало</w:t>
      </w:r>
      <w:r>
        <w:t>. Лига Наций, Англия и Франция (а также США) просто молча наблюдали за возрождением Германии, порой и вовсе</w:t>
      </w:r>
      <w:r>
        <w:rPr>
          <w:b/>
        </w:rPr>
        <w:t xml:space="preserve"> помогая ей</w:t>
      </w:r>
      <w:r>
        <w:t xml:space="preserve"> в этом. Германия спокойно провела аншлюс с Австрией и поглотила Чехословакию, на что Чемберлен радостно воскликнул </w:t>
      </w:r>
      <w:r>
        <w:rPr>
          <w:i/>
        </w:rPr>
        <w:t>«Я принёс вам мир!»</w:t>
      </w:r>
      <w:r>
        <w:t>, надеясь, что Гитлер далее будет расширяться на Восток (за счёт Польши и СССР) и не пойдет войной на Англию [7].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Германия же подключила огромные промышленные мощности Чехословакии к своей государственной машине и стала безоговорочным властелином Европы. На момент кануна Второй мировой войны Чехословакия была одним из самых промышленно и экономически развитых государств Европы. Известный чешский завод Skoda на протяжении всей войны выпускал для Германии танки, самолеты, бронеавтомобили, артиллерийские и зенитные орудия, стрелковое оружие, боеприпасы [18]. Всё это было бесплатным авансом Третьему Рейху от империалистического блока за предполагаемый разгром СССР.</w:t>
      </w:r>
    </w:p>
    <w:p>
      <w:r>
        <w:t xml:space="preserve">Таким образом, единственный, кто хоть как-то пытался обезопасить Европу от гитлеровской агрессии, предотвратить войну и обезопасить народы – </w:t>
      </w:r>
      <w:r>
        <w:rPr>
          <w:b/>
        </w:rPr>
        <w:t>Советский Союз</w:t>
      </w:r>
      <w:r>
        <w:t>. Так, уже в 1933 году ЦК ВКП(б) издаёт особое постановление о мерах противодействия войне в Европе. В постановлении описывается система коллективной безопасности, военно-политический альянс европейских государств с целью сдерживания Германии, её изолирования и защиты каждого участника этой системы.</w:t>
      </w:r>
    </w:p>
    <w:p>
      <w:r>
        <w:t xml:space="preserve">География распространения коллективной безопасности постоянно менялась, однако неизменным пунктом всегда было требование обязательного участия Польши [8]. В феврале 1934 года Польша даёт отказ. Повторное предложение в рамках т.н. «Восточного пакта» также не даёт результатов, а в последствии возобновившиеся в 1939 году переговоры вновь зашли в тупик из-за нежелания сотрудничать со стороны Польши, что вело </w:t>
      </w:r>
      <w:r>
        <w:rPr>
          <w:b/>
        </w:rPr>
        <w:t>к срыву создания коллективной безопасности</w:t>
      </w:r>
      <w:r>
        <w:t>.</w:t>
      </w:r>
    </w:p>
    <w:p>
      <w:r>
        <w:t>Аналогичным образом по отношению коллективной безопасности вели себя Франция с 1934 года, США и Великобритания. Однако после разрыва договора о ненападении Германии с Польшей Англия и Франция осознали неизбежность военного столкновения и даже попытались продвинуть дело вперёд, результатом чего стали затяжные «Московские переговоры», которые не увенчались успехом.</w:t>
      </w:r>
    </w:p>
    <w:p>
      <w:r>
        <w:t>Камнем преткновения на всех этих переговорах стал категорический отказ Польши от предложения СССР пропустить советские войска через польские территории. Это было жизненно необходимо вначале для защиты Чехословакии, затем – для защиты самой Польши и предотвращения дальнейшей агрессии Рейха. Разумность и необходимость этого требования признавали все, даже ярый антикоммунист, будущий премьер-министр Великобритании Уинстон Черчилль, но не сама Польша. Ни Великобритания, ни Франция не пытались убедить Польшу согласиться с предложением СССР. Ссылаясь на отказ Польши, они хотели добиться от Советского Союза принятия на себя односторонних обязательств.</w:t>
      </w:r>
    </w:p>
    <w:p>
      <w:r>
        <w:t>Справедливо будет заметить, что</w:t>
      </w:r>
      <w:r>
        <w:rPr>
          <w:b/>
        </w:rPr>
        <w:t xml:space="preserve"> Польша была в числе тех, кто подвел Европу к войне</w:t>
      </w:r>
      <w:r>
        <w:t>, позволил войне случиться, что сама Польша повинна в собственном растерзании.</w:t>
      </w:r>
    </w:p>
    <w:p>
      <w:r>
        <w:t>Итак, Судьба Польши предрешена – у неё нет шансов выстоять против мощи Третьего Рейха. Вместе с тем была уже вполне решена судьба Советского Союза. Обе стороны прекрасно понимали, что Польская кампания станет прологом для войны между антиподами. Вот только Германия имела за собой прямых союзников в Европе и Азии. У Рейха также были негласные союзники в лице всё тех же Британии и Франции. Помимо всего прочего Германия располагала невиданной военной мощью. СССР же не имел за собой союзников и военной поддержки, не был ещё вполне готов к такой войне и опасался бойни на два фронта (европейский с Германией и азиатский с Японией, союзником Гитлера).</w:t>
      </w:r>
    </w:p>
    <w:p>
      <w:r>
        <w:t>Сложилась тяжелая и, казалось бы, тупиковая ситуация. Как оттянуть неизбежное для максимальной подготовки к нему, как обезопасить себя, когда все варианты провалились? Как по возможности обезопасить другие народы от нависшей угрозы, когда все уже махнули рукой?</w:t>
      </w:r>
    </w:p>
    <w:p>
      <w:r>
        <w:t xml:space="preserve">Единственный выход в такой ситуации – </w:t>
      </w:r>
      <w:r>
        <w:rPr>
          <w:b/>
        </w:rPr>
        <w:t>пойти на сделку с врагом</w:t>
      </w:r>
      <w:r>
        <w:t>, заручиться призрачными гарантиями от него и использовать это против него же. Такой дипломатический маневр позволил выиграть драгоценное время для подготовки к войне, улучшить своё положение настолько, насколько это было возможно. И вот, 23 августа 1939 года в Москве был подписан Договор о ненападении между СССР и Германией. Ключевую роль в этом документе играли протоколы о разграничении сфер влияния. По условиям этих протоколов Советскому Союзу переходили восточные территории Польши, Латвия, Литва и Эстония, а также некоторые земли Румынии и Финляндии [9, 10].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Советское руководство прекрасно понимало, что Германия возьмёт немецкую часть Польши, а остальную часть – уничтожит и превратить в свои колонии, в своих рабов. Также Германия по сути намеревалась поступить и с иными странами Восточной Европы: или аннексия и германизация, или колонизация и истребление. Оба варианта ужасны. Во избежание этого, во имя спасения народов и сохранности территорий (ресурсов, инфраструктуры, хозяйства и культуры) Советский Союз взял на себя смелость защитить их под крылом социализма. О целях защиты также свидетельствуют некоторые источники, которые сообщают о депортации 320 тыс. польского населения с территорий УССР и БССР в 1940 – 1941 гг. вглубь страны Советов, подальше от Германии, от Генерал-Губернаторства, и всех нацистских зверств [11].</w:t>
      </w:r>
    </w:p>
    <w:p>
      <w:r>
        <w:t>1 сентября 1939 года немецкая военная машина вторгается на польскую землю. Через 10 дней после этого польское правительство убегает в соседнюю Румынию, а после – в Англию. Польское государство фактически перестаёт существовать. 17 сентября МИД СССР посылает дипломатическую ноту полякам, в котором сообщает следующее:</w:t>
      </w:r>
    </w:p>
    <w:p>
      <w:pPr>
        <w:pStyle w:val="IntenseQuote"/>
      </w:pPr>
      <w:r>
        <w:br/>
      </w:r>
      <w:r>
        <w:br/>
      </w:r>
    </w:p>
    <w:p>
      <w:r>
        <w:t>«…Варшава как столица Польши не существует больше. Польское правительство распалось и не проявляет признаков жизни. Это значит, что Польское государство и его правительство фактически перестали существовать. Тем самым прекратили свое действие договора, заключенные между СССР и Польшей. Предоставленная самой себе и оставленная без руководства, Польша превратилась в удобное поле для всяких случайностей и неожиданностей, могущих создать угрозу для СССР. Поэтому, будучи доселе нейтральным, советское правительство не может более нейтрально относиться к этим фактам…Ввиду такой обстановки советское правительство отдало распоряжение Главному командованию Красной Армии дать приказ войскам перейти границу и взять под свою защиту жизнь и имущество населения Западной Украины и Западной Белоруссии…» [12]</w:t>
      </w:r>
    </w:p>
    <w:p>
      <w:r>
        <w:t>Необходимо было взять под контроль бесхозные территории, на которых уже царил произвол, страх и хаос. Необходимо было защитить эти территории пока их не забрал себе Гитлер, что и сделал Советский Союз в ходе своей Освободительной операции. Исходя из всех перечисленных фактов и обстоятельств, расценить это мероприятие как военную агрессию в отношении Польши невозможно.</w:t>
      </w:r>
    </w:p>
    <w:p>
      <w:pPr>
        <w:pStyle w:val="Heading2"/>
      </w:pPr>
      <w:r>
        <w:t>Освобождение и восстановление</w:t>
      </w:r>
    </w:p>
    <w:p>
      <w:r>
        <w:t>Дальнейший ход войны также показал, что и кто сделал больше для освобождения, восстановления и процветания польского народа.</w:t>
      </w:r>
    </w:p>
    <w:p>
      <w:r>
        <w:t xml:space="preserve">Польское правительство сделало всё возможное для растерзания собственной страны и народа, а не для их защиты. Навлекли на себя нацистский гнев, остались без защиты, а потом и вовсе оставили свою страну. В боях за родную страну польские войска не отличались стойкостью и крепким боевым духом. Свыше 400 тыс. солдат сдались гитлеровцам и ещё столько же ушло в плен к советским войскам, что в общей сложности составляет </w:t>
      </w:r>
      <w:r>
        <w:rPr>
          <w:b/>
        </w:rPr>
        <w:t>80% польской армии</w:t>
      </w:r>
      <w:r>
        <w:t xml:space="preserve"> [13].</w:t>
      </w:r>
    </w:p>
    <w:p>
      <w:r>
        <w:t>Гаранты безопасности Польши – Англия и Франция – также не предприняли ничего для её защиты и освобождения. Империалисты ради своих корыстных целей подрывали систему коллективной безопасности, толкали Польшу в лапы Германии. Даже после заключения военного альянса и гарантирования поддержки в случае немецкой агрессии, Великобритания и Франция проявили себя крайне вяло и слабо. Боевые действия за Польскую республику совершенно справедливо называют «Фальшивой войной» или «Странной войной». С 3 сентября 1939 года по 10 мая 1940 года Гитлер захватил Польшу, Данию и Норвегию, а также провёл внушительную подготовку к Французской кампании пока Польша, Англия и Франция оказывали военное сопротивление…</w:t>
      </w:r>
    </w:p>
    <w:p>
      <w:r>
        <w:rPr>
          <w:b/>
        </w:rPr>
        <w:t>Больше всех для Польши сделал, как ни странно, Советский Союз.</w:t>
      </w:r>
      <w:r>
        <w:br/>
      </w:r>
      <w:r>
        <w:br/>
        <w:t>СССР с 1933 года пытался оградить Польшу от германской агрессии, зная о важных немецких территориях в её составе. При этом СССР не пытался проводить «политику умиротворения» через передачу польских территорий Гитлеру, как это сделали империалисты в отношении Чехословакии. Напротив, коллективная безопасности с самого начала и до её конца предполагала обязательное участие Польской республики, дабы гарантировать ей территориальную целостность и государственный суверенитет, гарантировать защиту от агрессии и поддержку во время агрессии.</w:t>
      </w:r>
    </w:p>
    <w:p>
      <w:r>
        <w:t>Советский Союз защитил добрую половину Польши, заключив осуждаемый ею сегодня Договор о ненападении с Германией и переселив польское население подальше от зверствующего германского нацизма.</w:t>
      </w:r>
    </w:p>
    <w:p>
      <w:r>
        <w:t xml:space="preserve">СССР совместно с армией ПНКО и Армией Крайовой за 23 дня освободил Польшу от германского сапога. За эти дни погибло 43 тыс. советских солдат и около 1 тыс. польских солдат, уничтожено было </w:t>
      </w:r>
      <w:r>
        <w:rPr>
          <w:b/>
        </w:rPr>
        <w:t>свыше 400 тыс. немецких солдат</w:t>
      </w:r>
      <w:r>
        <w:t>. [14]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Советский Союз оказывал поддержку польскому народу не только в борьбе с нацизмом, но и в восстановлении страны от ужасных последствий войны. Восстановление фактически началось ещё до окончания войны. Так, уже в 1944 году, после освобождения Варшавы, при активном содействии СССР был создан Объединенный фонд восстановления Варшавы и уже к концу июля 1945 года Варшава была значительно очищена от развалов и мусора, руин и пр. (разобрано 700 кубометров руин) силами советских солдат и местных жителей на средства, активно поступавшие из СССР. [15]</w:t>
      </w:r>
    </w:p>
    <w:p>
      <w:r>
        <w:t xml:space="preserve">Первый трехлетний план восстановления экономики Польской Народной республики был разработан и реализован совместными усилиями Варшавы и Москвы. В 1947 году, когда в Польше была засуха, СССР направил этой стране тысячи тонн продовольствия, благодаря чему страна избежала массового голода. Также стоит отметить заключение соглашения в 1948 году о поставках советского промышленного оборудования на сумму 500 млн. долларов, которые в конечном счёте оказались безвозмездны </w:t>
      </w:r>
      <w:r>
        <w:t>[16]</w:t>
      </w:r>
      <w:r>
        <w:t>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Также в послевоенный период СССР и Польша устроили взаимное переселение народов. Благодаря этому Польская республика превратилась в мононациональное государство поляков.</w:t>
      </w:r>
    </w:p>
    <w:p>
      <w:r>
        <w:t xml:space="preserve">Не стоит забывать, что СССР </w:t>
      </w:r>
      <w:r>
        <w:rPr>
          <w:b/>
        </w:rPr>
        <w:t>восстановил</w:t>
      </w:r>
      <w:r>
        <w:t xml:space="preserve"> довоенные территории: Гданьск (Данциг), Познань (Провинция Позен), Бреславль (Верхняя Силезия), Восточной Померании и т.д. Более того, по решению Потсдамской конференции Польше была передана значительная часть территорий Германии к востоку от рек Одер и Нейсе, и часть Восточной Пруссии [17]. На востоке в состав СССР была возвращена только Западная Украина и Западная Беларусь.</w:t>
      </w:r>
    </w:p>
    <w:p>
      <w:r>
        <w:t>«Польское правительство в изгнании», преемником которого мнит себя современное польское государство, не сделало ровным счётом ничего для восстановления и процветания страны.</w:t>
      </w:r>
    </w:p>
    <w:p>
      <w:pPr>
        <w:pStyle w:val="Heading2"/>
      </w:pPr>
      <w:r>
        <w:t>Заключение</w:t>
      </w:r>
    </w:p>
    <w:p>
      <w:r>
        <w:t>Адекватный и рациональный анализ приведенных материалов неизбежно приводит к пониманию: обвинения СССР в ненависти к польской нации абсолютно беспочвенны. Десятки тысяч советских солдат отдали свои жизни за свободу и независимость Польши. Невероятное количество труда советских людей, природных и денежных ресурсов было затрачено на восстановление польской государственности,  на восстановление и развитие её хозяйства, инфраструктуры, культуры. Невозможно себе представить, что все эти титанические усилия были затрачены на развитие Польши исходя из ненависти к ней.</w:t>
      </w:r>
    </w:p>
    <w:p>
      <w:r>
        <w:t>И это несмотря на то, что буржуазно-помещичья Польша не раз открыто выражала свою ненависть к Советскому Союзу. Примечательно, что только собственная недальновидность помешала Польше успешно поучаствовать в разделе Советской страны.</w:t>
      </w:r>
    </w:p>
    <w:p>
      <w:r>
        <w:rPr>
          <w:b/>
        </w:rPr>
        <w:t>Пакт Молотова – Риббентропа был необходим, правомочен и справедлив</w:t>
      </w:r>
      <w:r>
        <w:t>. Каким бы тяжелым и противоречивым не было это решение, но иного выхода для подготовки к войне, для подготовки к защите народов и территорий не было. Соглашение с Германией и Освободительный поход РККА в Польшу были частью грамотно выверенной стратегии, основа которой – политический прагматизм и расчёт.</w:t>
      </w:r>
    </w:p>
    <w:p>
      <w:r>
        <w:t>Следует еще раз отдельно подчеркнуть, что Освободительный поход Красной армии не являлся агрессией в отношении Польши или захватом Польши, поскольку на момент его начала Польша перестала существовать как государство.</w:t>
      </w:r>
    </w:p>
    <w:p>
      <w:r>
        <w:t xml:space="preserve">Современная Польша с её архитектурой, созданной при содействии советских архитекторов, с её мононациональным характером, её инфраструктурой, культурой и территориями есть </w:t>
      </w:r>
      <w:r>
        <w:rPr>
          <w:b/>
        </w:rPr>
        <w:t>заслуга Советского Союза</w:t>
      </w:r>
      <w:r>
        <w:t>. Но самая главная заслуга СССР – само существование польского народа, его возможность жить и процветать, а не гнить в оковах фашизма.</w:t>
      </w:r>
    </w:p>
    <w:p>
      <w:r>
        <w:rPr>
          <w:b/>
        </w:rPr>
        <w:t>Источники:</w:t>
      </w:r>
      <w:r>
        <w:br/>
      </w:r>
      <w:r>
        <w:br/>
        <w:t>[1] И.Н. Земсков и др. История дипломатии. Том 3. Дипломатия в новейшее время (1919-1939 гг.)</w:t>
      </w:r>
      <w:r>
        <w:br/>
      </w:r>
      <w:r>
        <w:br/>
        <w:t>[2] Советская энциклопедия. Гражданская война и военная интервенция в СССР.</w:t>
      </w:r>
      <w:r>
        <w:br/>
      </w:r>
      <w:r>
        <w:br/>
        <w:t>[3] Ю.В. Иванов. Задолго до Катыни. Красноармейцы в аду польских концлагерей // Военно-исторический журнал. 1993. №12. С.22-26</w:t>
      </w:r>
      <w:r>
        <w:br/>
      </w:r>
      <w:r>
        <w:br/>
        <w:t>[4] И.Н Земсков и др. Документы и материалы кануна второй мировой войны. 1937-1939. Т.1, С. 224</w:t>
      </w:r>
      <w:r>
        <w:br/>
      </w:r>
      <w:r>
        <w:br/>
        <w:t>[5] С.Б. Переслегин «Вторая мировая. Война между реальностями»</w:t>
      </w:r>
      <w:r>
        <w:br/>
      </w:r>
      <w:r>
        <w:br/>
        <w:t>[6] M.Leczyk, Sprawa Brzeska. Dokumenty I materialy</w:t>
      </w:r>
      <w:r>
        <w:br/>
      </w:r>
      <w:r>
        <w:br/>
        <w:t>[7] Документы и материалы кануна второй мировой войны. 1937-1939. Т.1-2.</w:t>
      </w:r>
      <w:r>
        <w:br/>
      </w:r>
      <w:r>
        <w:br/>
        <w:t>[8] Документы внешней политики СССР, Т. 16, с. 876.</w:t>
      </w:r>
      <w:r>
        <w:br/>
      </w:r>
      <w:r>
        <w:br/>
        <w:t>[9] https://ru.wikipedia.org/wiki/Секретный_дополнительный_протокол_к_Договору_о_ненападении_между_Германией_и_СССР</w:t>
      </w:r>
      <w:r>
        <w:br/>
      </w:r>
      <w:r>
        <w:br/>
        <w:t>[10] https://ru.wikisource.org/wiki/Германо-Советский_Договор_о_дружбе_и_границе_между_СССР_и_Германией_от_28.09.1939</w:t>
      </w:r>
      <w:r>
        <w:br/>
      </w:r>
      <w:r>
        <w:br/>
        <w:t>[11] А.Э. Гурьянов «Репрессии против поляков и польских граждан»</w:t>
      </w:r>
      <w:r>
        <w:br/>
      </w:r>
      <w:r>
        <w:br/>
        <w:t>[12] https://ru.wikisource.org/wiki/Нота_правительства_СССР,_врученная_польскому_послу_в_Москве_утром_17_сентября_1939_года</w:t>
      </w:r>
      <w:r>
        <w:br/>
      </w:r>
      <w:r>
        <w:br/>
        <w:t>[13] Чеслав Гжеляк «Польская кампания 1939 года. Начало 2-й мировой войны», с. 5, 385.</w:t>
      </w:r>
      <w:r>
        <w:br/>
      </w:r>
      <w:r>
        <w:br/>
        <w:t>[14] Г.Ф. Кривошеев «Россия и СССР в войнах ХХ века. Потери Вооруженных Сил», Висло-Одерская операция.</w:t>
      </w:r>
      <w:r>
        <w:br/>
      </w:r>
      <w:r>
        <w:br/>
        <w:t>[15] Русский архив: Великая Отечественная. Т. 14 , гл. 4</w:t>
      </w:r>
      <w:r>
        <w:br/>
      </w:r>
      <w:r>
        <w:br/>
      </w:r>
      <w:r>
        <w:t>[16]</w:t>
      </w:r>
      <w:r>
        <w:t xml:space="preserve"> А.И. Гладков «История социалистической экономики СССР», Т.5</w:t>
      </w:r>
      <w:r>
        <w:br/>
      </w:r>
      <w:r>
        <w:br/>
        <w:t>[17] Шайдуров В.Н. История стран Центральной и Восточной Европы с древнейших времен до конца XX в. С.17</w:t>
      </w:r>
      <w:r>
        <w:br/>
      </w:r>
      <w:r>
        <w:br/>
        <w:t xml:space="preserve">[18] Spielberger, Walter J. (1990). </w:t>
      </w:r>
      <w:r>
        <w:rPr>
          <w:i/>
        </w:rPr>
        <w:t>Die Panzer-Kampfwagen 35(t) und 38(t) und ihre Abarten</w:t>
      </w:r>
      <w:r>
        <w:t xml:space="preserve"> (2nd ed.). Motorbuch Verlag.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lskij-vopros" TargetMode="External"/><Relationship Id="rId11" Type="http://schemas.openxmlformats.org/officeDocument/2006/relationships/hyperlink" Target="https://ria.ru/world/20170811/1500229146.html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