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Планы Трампа по установлению мира в Украине вызывают споры среди стран ЕС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2025-03-01</w:t>
      </w:r>
    </w:p>
    <w:p>
      <w:pPr/>
      <w:r>
        <w:t>2 мин. на чтение</w:t>
      </w:r>
    </w:p>
    <w:p/>
    <w:p>
      <w:r>
        <w:t>Страны ЕС негативно отреагировали на намерения Трампа инициировать мирные переговоры по конфликту в Украине.</w:t>
      </w:r>
    </w:p>
    <w:p>
      <w:pPr>
        <w:pStyle w:val="Heading3"/>
      </w:pPr>
      <w:r>
        <w:t>Детали. 18 февраля в Эр-Рияде (Саудовская Аравия) начались переговоры между министром иностранных дел России Сергеем Лавровым и госсекретарём США Марко Рубио без участия Украины и ЕС.</w:t>
      </w:r>
    </w:p>
    <w:p>
      <w:r>
        <w:t xml:space="preserve">►Страны ЕС выразили недовольство этой новостью. Многие европейские лидеры </w:t>
      </w:r>
      <w:hyperlink r:id="rId11">
        <w:r>
          <w:rPr>
            <w:color w:val="0000FF"/>
            <w:u w:val="single"/>
          </w:rPr>
          <w:t>повторяют</w:t>
        </w:r>
      </w:hyperlink>
      <w:r>
        <w:t xml:space="preserve"> фразу: «Никакого мира для Украины — без Украины».</w:t>
      </w:r>
    </w:p>
    <w:p>
      <w:r>
        <w:t xml:space="preserve">►Европейские лидеры собрались в </w:t>
      </w:r>
      <w:hyperlink r:id="rId12">
        <w:r>
          <w:rPr>
            <w:color w:val="0000FF"/>
            <w:u w:val="single"/>
          </w:rPr>
          <w:t>Париже</w:t>
        </w:r>
      </w:hyperlink>
      <w:r>
        <w:t xml:space="preserve"> на экстренный саммит по Украине. Премьер-министр Польши заявил, что никакие решения не должны приниматься без участия Украины и Европы.</w:t>
      </w:r>
    </w:p>
    <w:p>
      <w:r>
        <w:t>►Премьер-министр Великобритании Кир Стармер отметил, что «последние заявления администрации США не должны вызывать удивления» и что Европе придётся «взять на себя ответственность» за свою безопасность. Также он предложил выступить посредником между Европой и США.</w:t>
      </w:r>
    </w:p>
    <w:p>
      <w:r>
        <w:t xml:space="preserve">►На парижских переговорах было достигнуто соглашение о необходимости </w:t>
      </w:r>
      <w:hyperlink r:id="rId13">
        <w:r>
          <w:rPr>
            <w:color w:val="0000FF"/>
            <w:u w:val="single"/>
          </w:rPr>
          <w:t>увеличения</w:t>
        </w:r>
      </w:hyperlink>
      <w:r>
        <w:t xml:space="preserve"> военных расходов в Европе. Стармер также заявил, что может рассмотреть возможность отправки миротворческих войск в Украину.</w:t>
      </w:r>
    </w:p>
    <w:p>
      <w:pPr>
        <w:pStyle w:val="Heading3"/>
      </w:pPr>
      <w:r>
        <w:t>Контекст. По состоянию на январь 2025 года страны ЕС предоставили Украине помощь в размере около 145 миллиардов долларов.</w:t>
      </w:r>
    </w:p>
    <w:p>
      <w:r>
        <w:t xml:space="preserve">►С момента инаугурации Трампа США заняли более агрессивную позицию по отношению к другим странам, включая союзников: например, угрозы </w:t>
      </w:r>
      <w:hyperlink r:id="rId14">
        <w:r>
          <w:rPr>
            <w:color w:val="0000FF"/>
            <w:u w:val="single"/>
          </w:rPr>
          <w:t>аннексии</w:t>
        </w:r>
      </w:hyperlink>
      <w:r>
        <w:t xml:space="preserve"> Гренландии (территории Дании — члена ЕС и НАТО) и введения </w:t>
      </w:r>
      <w:hyperlink r:id="rId15">
        <w:r>
          <w:rPr>
            <w:color w:val="0000FF"/>
            <w:u w:val="single"/>
          </w:rPr>
          <w:t>тарифов</w:t>
        </w:r>
      </w:hyperlink>
      <w:r>
        <w:t xml:space="preserve"> на европейские товары.</w:t>
      </w:r>
    </w:p>
    <w:p>
      <w:r>
        <w:t xml:space="preserve">►Экономический кризис серьёзно отразился на экономике Европы. Европейские компании </w:t>
      </w:r>
      <w:hyperlink r:id="rId16">
        <w:r>
          <w:rPr>
            <w:color w:val="0000FF"/>
            <w:u w:val="single"/>
          </w:rPr>
          <w:t>столкнулись</w:t>
        </w:r>
      </w:hyperlink>
      <w:r>
        <w:t xml:space="preserve"> с ростом цен на энергоносители, снижением объёмов торговли и потенциальным ростом стоимости финансирования, так как банки избегают рисков. В течение года после начала конфликта доля компаний, находящихся под угрозой дефолта, </w:t>
      </w:r>
      <w:hyperlink r:id="rId16">
        <w:r>
          <w:rPr>
            <w:color w:val="0000FF"/>
            <w:u w:val="single"/>
          </w:rPr>
          <w:t>выросла</w:t>
        </w:r>
      </w:hyperlink>
      <w:r>
        <w:t xml:space="preserve"> с 10% до 17%.</w:t>
      </w:r>
    </w:p>
    <w:p>
      <w:r>
        <w:t xml:space="preserve">►Кроме того, вице-президент США Джей Ди Ванс недавно </w:t>
      </w:r>
      <w:hyperlink r:id="rId17">
        <w:r>
          <w:rPr>
            <w:color w:val="0000FF"/>
            <w:u w:val="single"/>
          </w:rPr>
          <w:t>выступил</w:t>
        </w:r>
      </w:hyperlink>
      <w:r>
        <w:t xml:space="preserve"> на Мюнхенской конференции по безопасности, где обвинил ЕС в подавлении свободы слова и неэффективной миграционной политике. В своей речи он также выступил в защиту немецкой ультраправой партии AfD (Альтернатива для Германии).</w:t>
      </w:r>
    </w:p>
    <w:p>
      <w:pPr>
        <w:pStyle w:val="Heading3"/>
      </w:pPr>
      <w:r>
        <w:t>Важно знать. Опасения ЕС по поводу подхода Трампа к мирным переговорам связаны не с искренней заботой о народе Украины, а с противоречиями интересов между США и ЕС.</w:t>
      </w:r>
    </w:p>
    <w:p>
      <w:r>
        <w:t xml:space="preserve">►Трамп стремится получить </w:t>
      </w:r>
      <w:hyperlink r:id="rId18">
        <w:r>
          <w:rPr>
            <w:color w:val="0000FF"/>
            <w:u w:val="single"/>
          </w:rPr>
          <w:t>контроль</w:t>
        </w:r>
      </w:hyperlink>
      <w:r>
        <w:t xml:space="preserve"> над значительной частью месторождений редкоземельных минералов Украины, оцениваемых в 500 миллиардов долларов. США пытаются укрепить доминирующее положение в своей сфере влияния и добиваются уступок от менее влиятельных стран, угрожая введением тарифов.</w:t>
      </w:r>
    </w:p>
    <w:p>
      <w:r>
        <w:t xml:space="preserve">►Это напрямую ставит США в противоречие с империалистическими интересами ЕС. Некоторые </w:t>
      </w:r>
      <w:hyperlink r:id="rId19">
        <w:r>
          <w:rPr>
            <w:color w:val="0000FF"/>
            <w:u w:val="single"/>
          </w:rPr>
          <w:t>европейские</w:t>
        </w:r>
      </w:hyperlink>
      <w:r>
        <w:t xml:space="preserve"> страны намерены снизить тарифы на американские товары, чтобы умиротворить Трампа, тогда как другие готовят ответные меры.</w:t>
      </w:r>
    </w:p>
    <w:p>
      <w:r>
        <w:t xml:space="preserve">►Несмотря на напряжённость между двумя блоками, Трамп продолжает настаивать на увеличении военных расходов членами НАТО, многие из которых находятся в ЕС. Ранее он угрожал </w:t>
      </w:r>
      <w:hyperlink r:id="rId20">
        <w:r>
          <w:rPr>
            <w:color w:val="0000FF"/>
            <w:u w:val="single"/>
          </w:rPr>
          <w:t>вывести</w:t>
        </w:r>
      </w:hyperlink>
      <w:r>
        <w:t xml:space="preserve"> США из военного альянса, если это требование не будет выполнено.</w:t>
      </w:r>
    </w:p>
    <w:p>
      <w:r>
        <w:t xml:space="preserve">►Однако военные расходы в ЕС уже </w:t>
      </w:r>
      <w:hyperlink r:id="rId21">
        <w:r>
          <w:rPr>
            <w:color w:val="0000FF"/>
            <w:u w:val="single"/>
          </w:rPr>
          <w:t>растут</w:t>
        </w:r>
      </w:hyperlink>
      <w:r>
        <w:t xml:space="preserve"> последние восемь лет, поскольку страны должны быть готовы к возможным будущим конфликтам.</w:t>
      </w:r>
    </w:p>
    <w:p>
      <w:r>
        <w:rPr>
          <w:b/>
        </w:rPr>
        <w:t xml:space="preserve">Заключение. </w:t>
      </w:r>
      <w:r>
        <w:t>Кризис вокруг мирных переговоров по Украине и обострение противоречий между США и ЕС наглядно демонстрируют, что капиталистические альянсы носят временный характер. Появляются новые империалистические силы, а старые борются за сохранение или укрепление своих позиций. Разворачивается ожесточённая борьба за передел мира, в которой рабочие всех национальностей сталкиваются друг с другом во имя прибыли.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lany-trampa-po-ustanovlieniiu-mira-v-ukrainie-vyzyvaiut-spory-sriedi-stran-ies" TargetMode="External"/><Relationship Id="rId11" Type="http://schemas.openxmlformats.org/officeDocument/2006/relationships/hyperlink" Target="https://united24media.com/world/eu-leaders-reactions-to-the-trump-putin-phone-call-5887" TargetMode="External"/><Relationship Id="rId12" Type="http://schemas.openxmlformats.org/officeDocument/2006/relationships/hyperlink" Target="https://www.bbc.co.uk/news/live/crr0gngkjrvt?post=asset%3A81d9a646-d877-4534-a107-52fafacd4ccb#post" TargetMode="External"/><Relationship Id="rId13" Type="http://schemas.openxmlformats.org/officeDocument/2006/relationships/hyperlink" Target="https://www.reuters.com/world/europe/fast-moving-ukraine-diplomacy-means-europeans-must-do-more-official-says-2025-02-17/" TargetMode="External"/><Relationship Id="rId14" Type="http://schemas.openxmlformats.org/officeDocument/2006/relationships/hyperlink" Target="https://www.bbc.co.uk/news/articles/crkezj07rzro" TargetMode="External"/><Relationship Id="rId15" Type="http://schemas.openxmlformats.org/officeDocument/2006/relationships/hyperlink" Target="https://www.bbc.co.uk/news/articles/cn4zgx808g7o" TargetMode="External"/><Relationship Id="rId16" Type="http://schemas.openxmlformats.org/officeDocument/2006/relationships/hyperlink" Target="https://www.eib.org/en/stories/ukraine-trade-inflation" TargetMode="External"/><Relationship Id="rId17" Type="http://schemas.openxmlformats.org/officeDocument/2006/relationships/hyperlink" Target="https://www.bbc.co.uk/news/articles/ceve3wl21x1o" TargetMode="External"/><Relationship Id="rId18" Type="http://schemas.openxmlformats.org/officeDocument/2006/relationships/hyperlink" Target="https://www.nbcnews.com/politics/national-security/trump-officials-us-owning-half-ukraine-rare-earth-minerals-rcna192325" TargetMode="External"/><Relationship Id="rId19" Type="http://schemas.openxmlformats.org/officeDocument/2006/relationships/hyperlink" Target="https://www.aljazeera.com/opinions/2025/2/16/europes-trump-dilemma" TargetMode="External"/><Relationship Id="rId20" Type="http://schemas.openxmlformats.org/officeDocument/2006/relationships/hyperlink" Target="https://www.politico.com/news/magazine/2024/07/02/nato-second-trump-term-00164517" TargetMode="External"/><Relationship Id="rId21" Type="http://schemas.openxmlformats.org/officeDocument/2006/relationships/hyperlink" Target="https://politsturm.com/militarizatsiia-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