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Патриарх Кирилл окропил журналистов святой водой: «Чтоб не распространяли грех»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2024-02-01</w:t>
      </w:r>
    </w:p>
    <w:p>
      <w:pPr/>
      <w:r>
        <w:t>1 мин. на чтение</w:t>
      </w:r>
    </w:p>
    <w:p/>
    <w:p>
      <w:r>
        <w:t xml:space="preserve">Патриарх Московский и всея Руси Кирилл </w:t>
      </w:r>
      <w:hyperlink r:id="rId11">
        <w:r>
          <w:rPr>
            <w:color w:val="0000FF"/>
            <w:u w:val="single"/>
          </w:rPr>
          <w:t>дал</w:t>
        </w:r>
      </w:hyperlink>
      <w:r>
        <w:t xml:space="preserve"> наказ журналистам, чтобы они «не распространяли грехи».</w:t>
      </w:r>
    </w:p>
    <w:p>
      <w:r>
        <w:t>18 января глава РПЦ совершил чин великого освящения воды после божественной литургии в Преображенской церкви кафедрального столичного храма Христа Спасителя к Крещению. Говоря о силе святой воды, патриарх заявил, что с помощью неё «мы чувствуем прикосновение к нам божественной благодати».</w:t>
      </w:r>
    </w:p>
    <w:p>
      <w:r>
        <w:t>Удивительно, но «прикосновение к нам божественной благодати» так и не смогло решить огромное количество общественных и социальных противоречий, кризисов и нищету населения. Практика – критерий истины, и неплохо бы проанализировать эффективность применения святой воды и прочих обрядов с позиции многовекового исторического опыта.</w:t>
      </w:r>
    </w:p>
    <w:p>
      <w:r>
        <w:t>Религия – это инструмент буржуазии, который она постоянно оттачивает огромным финансирование и «льготами», позволяющее ему внедрять удобное власти мышление в массы, заставляющее лишь повиноваться, а «жить» - уже после смерти.</w:t>
      </w:r>
    </w:p>
    <w:p>
      <w:r>
        <w:t>Единственным способом устранить противоречия и кризисы будет ликвидация рыночной системы, утратившую прогрессивную роль, и которой осталось лишь разрушаться под ударами кризисов, унося человеческие жизни.</w:t>
      </w:r>
    </w:p>
    <w:p>
      <w:r>
        <w:t xml:space="preserve">Источник: БИЗНЕС Online - </w:t>
      </w:r>
      <w:hyperlink r:id="rId11">
        <w:r>
          <w:rPr>
            <w:color w:val="0000FF"/>
            <w:u w:val="single"/>
          </w:rPr>
          <w:t>«Патриарх Кирилл окропил журналистов святой водой: «Чтоб не распространяли грех»</w:t>
        </w:r>
      </w:hyperlink>
      <w:r>
        <w:t xml:space="preserve"> от 18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atriarkh-kirill-okropil-zhurnalistov-sviatoi-vodoi-chtob-nie-rasprostraniali-ghriekh" TargetMode="External"/><Relationship Id="rId11" Type="http://schemas.openxmlformats.org/officeDocument/2006/relationships/hyperlink" Target="https://m.business-gazeta.ru/news/62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