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ООН отметила 80-ю годовщину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2025-10-24</w:t>
      </w:r>
    </w:p>
    <w:p>
      <w:pPr/>
      <w:r>
        <w:t>3 мин. на чтение</w:t>
      </w:r>
    </w:p>
    <w:p/>
    <w:p>
      <w:r>
        <w:rPr>
          <w:b/>
        </w:rPr>
        <w:t>На 80-м заседании ООН Китай призвал к созданию многополярного мира, Трамп высмеял саму идею существования организации, в то время как глубокие разногласия между мировыми лидерами стали особенно заметны.</w:t>
      </w:r>
    </w:p>
    <w:p>
      <w:r>
        <w:rPr>
          <w:b/>
        </w:rPr>
        <w:t>Детали</w:t>
      </w:r>
      <w:r>
        <w:t xml:space="preserve">. Ассамблея </w:t>
      </w:r>
      <w:hyperlink r:id="rId11">
        <w:r>
          <w:rPr>
            <w:color w:val="0000FF"/>
            <w:u w:val="single"/>
          </w:rPr>
          <w:t>открылась</w:t>
        </w:r>
      </w:hyperlink>
      <w:r>
        <w:t xml:space="preserve"> в сентябре 2025 г. под лозунгом </w:t>
      </w:r>
      <w:r>
        <w:rPr>
          <w:b/>
        </w:rPr>
        <w:t>«Вместе — лучше»</w:t>
      </w:r>
      <w:r>
        <w:t xml:space="preserve"> и в рамках инициативы </w:t>
      </w:r>
      <w:r>
        <w:rPr>
          <w:b/>
        </w:rPr>
        <w:t>UN80</w:t>
      </w:r>
      <w:r>
        <w:t xml:space="preserve">. Из-за нехватки финансирования еще в марте </w:t>
      </w:r>
      <w:hyperlink r:id="rId12">
        <w:r>
          <w:rPr>
            <w:color w:val="0000FF"/>
            <w:u w:val="single"/>
          </w:rPr>
          <w:t>было объявлено</w:t>
        </w:r>
      </w:hyperlink>
      <w:r>
        <w:t xml:space="preserve"> о сокращении штата на 20%.</w:t>
      </w:r>
    </w:p>
    <w:p>
      <w:r>
        <w:t xml:space="preserve">► Дональд Трамп </w:t>
      </w:r>
      <w:hyperlink r:id="rId13">
        <w:r>
          <w:rPr>
            <w:color w:val="0000FF"/>
            <w:u w:val="single"/>
          </w:rPr>
          <w:t>в своём выступлении</w:t>
        </w:r>
      </w:hyperlink>
      <w:r>
        <w:t xml:space="preserve"> назвал ООН площадкой для «пустых разговоров», задав прямой вопрос: «Какова вообще цель Организации Объединённых Наций?». Он </w:t>
      </w:r>
      <w:hyperlink r:id="rId14">
        <w:r>
          <w:rPr>
            <w:color w:val="0000FF"/>
            <w:u w:val="single"/>
          </w:rPr>
          <w:t>обвинил</w:t>
        </w:r>
      </w:hyperlink>
      <w:r>
        <w:t xml:space="preserve"> Евросоюз в том, что миграционная политика превращается в «поток, разрушающий европейскую культуру». Что касается климата, Трамп вновь </w:t>
      </w:r>
      <w:hyperlink r:id="rId15">
        <w:r>
          <w:rPr>
            <w:color w:val="0000FF"/>
            <w:u w:val="single"/>
          </w:rPr>
          <w:t>отверг</w:t>
        </w:r>
      </w:hyperlink>
      <w:r>
        <w:t xml:space="preserve"> международные соглашения, назвав их «обманом глобалистов», и заявил: </w:t>
      </w:r>
      <w:r>
        <w:rPr>
          <w:i/>
        </w:rPr>
        <w:t>«</w:t>
      </w:r>
      <w:r>
        <w:t>Америка не станет душить собственную промышленность ради фантазий климатической истерии</w:t>
      </w:r>
      <w:r>
        <w:rPr>
          <w:i/>
        </w:rPr>
        <w:t>».</w:t>
      </w:r>
    </w:p>
    <w:p>
      <w:r>
        <w:t xml:space="preserve">► Глава МИД Китая Ван И </w:t>
      </w:r>
      <w:hyperlink r:id="rId16">
        <w:r>
          <w:rPr>
            <w:color w:val="0000FF"/>
            <w:u w:val="single"/>
          </w:rPr>
          <w:t>сосредоточил внимание</w:t>
        </w:r>
      </w:hyperlink>
      <w:r>
        <w:t xml:space="preserve"> на концепции «подлинного многостороннего подхода», под которым, по его словам, подразумевается отказ от «правил, установленных горсткой держав», в пользу «равных прав для всех стран». Он подчеркнул, что «ни одно государство не имеет права навязывать свою волю другим», </w:t>
      </w:r>
      <w:hyperlink r:id="rId17">
        <w:r>
          <w:rPr>
            <w:color w:val="0000FF"/>
            <w:u w:val="single"/>
          </w:rPr>
          <w:t>связав</w:t>
        </w:r>
      </w:hyperlink>
      <w:r>
        <w:t xml:space="preserve"> эту идею с укреплением роли стран Глобального Юга и реформой системы глобального управления.</w:t>
      </w:r>
    </w:p>
    <w:p>
      <w:r>
        <w:t xml:space="preserve">► Продолжились дебаты о реформе Совета Безопасности ООН – высшего органа организации, в который входят пять постоянных членов с правом вето (США, Великобритания, Франция, Россия и Китай). Ряд малых </w:t>
      </w:r>
      <w:hyperlink r:id="rId18">
        <w:r>
          <w:rPr>
            <w:color w:val="0000FF"/>
            <w:u w:val="single"/>
          </w:rPr>
          <w:t>государств</w:t>
        </w:r>
      </w:hyperlink>
      <w:r>
        <w:t xml:space="preserve"> вновь выступили с предложением расширить состав Совбеза, включив в него новых </w:t>
      </w:r>
      <w:hyperlink r:id="rId19">
        <w:r>
          <w:rPr>
            <w:color w:val="0000FF"/>
            <w:u w:val="single"/>
          </w:rPr>
          <w:t>постоянных</w:t>
        </w:r>
      </w:hyperlink>
      <w:r>
        <w:t xml:space="preserve"> членов.</w:t>
      </w:r>
    </w:p>
    <w:p>
      <w:r>
        <w:t xml:space="preserve">► Разногласия между лидерами были отлично видны. Дональд Трамп полностью отрицал существование климатических изменений, тогда как президент Бразилии Лула да Силва </w:t>
      </w:r>
      <w:hyperlink r:id="rId20">
        <w:r>
          <w:rPr>
            <w:color w:val="0000FF"/>
            <w:u w:val="single"/>
          </w:rPr>
          <w:t>предупредил</w:t>
        </w:r>
      </w:hyperlink>
      <w:r>
        <w:t>, что «климатический кризис — величайшая угроза выживанию человечества».</w:t>
      </w:r>
    </w:p>
    <w:p>
      <w:r>
        <w:t xml:space="preserve">В другом эпизоде президент Ирана Масуд Пезешкиан </w:t>
      </w:r>
      <w:hyperlink r:id="rId21">
        <w:r>
          <w:rPr>
            <w:color w:val="0000FF"/>
            <w:u w:val="single"/>
          </w:rPr>
          <w:t xml:space="preserve">осудил </w:t>
        </w:r>
      </w:hyperlink>
      <w:r>
        <w:t xml:space="preserve">израильское наступление в Газе, назвав его </w:t>
      </w:r>
      <w:r>
        <w:rPr>
          <w:i/>
        </w:rPr>
        <w:t>«</w:t>
      </w:r>
      <w:r>
        <w:t>государственным терроризмом</w:t>
      </w:r>
      <w:r>
        <w:rPr>
          <w:i/>
        </w:rPr>
        <w:t>»</w:t>
      </w:r>
      <w:r>
        <w:t xml:space="preserve">, тогда как Израиль заявил, что действует в порядке </w:t>
      </w:r>
      <w:r>
        <w:rPr>
          <w:i/>
        </w:rPr>
        <w:t>«</w:t>
      </w:r>
      <w:r>
        <w:t>самообороны</w:t>
      </w:r>
      <w:r>
        <w:rPr>
          <w:i/>
        </w:rPr>
        <w:t>»</w:t>
      </w:r>
      <w:r>
        <w:t xml:space="preserve"> и раскритиковал страны, </w:t>
      </w:r>
      <w:hyperlink r:id="rId22">
        <w:r>
          <w:rPr>
            <w:color w:val="0000FF"/>
            <w:u w:val="single"/>
          </w:rPr>
          <w:t>признавшие</w:t>
        </w:r>
      </w:hyperlink>
      <w:r>
        <w:t xml:space="preserve"> Палестинское государство.</w:t>
      </w:r>
    </w:p>
    <w:p>
      <w:r>
        <w:rPr>
          <w:b/>
        </w:rPr>
        <w:t>Контекст.</w:t>
      </w:r>
      <w:r>
        <w:t xml:space="preserve"> Заседание ООН произошло на фоне нарастающего глобального экономического кризиса и множества вооружённых конфликтов. Прошлый год стал </w:t>
      </w:r>
      <w:hyperlink r:id="rId23">
        <w:r>
          <w:rPr>
            <w:color w:val="0000FF"/>
            <w:u w:val="single"/>
          </w:rPr>
          <w:t>рекордным</w:t>
        </w:r>
      </w:hyperlink>
      <w:r>
        <w:t xml:space="preserve"> по числу войн со времён Второй мировой, что вновь подчеркнуло бессилие организации в деле обеспечения «мира во всём мире».</w:t>
      </w:r>
    </w:p>
    <w:p>
      <w:r>
        <w:t>► Совет Безопасности оказался фактически парализован из-за механизма вето. США систематически блокируют резолюции по палестинскому вопросу, прикрывая действия Израиля в Газе, тогда как Россия отклоняет документы, осуждающие СВО.</w:t>
      </w:r>
    </w:p>
    <w:p>
      <w:r>
        <w:t xml:space="preserve">► Неудачи преследуют и другие международные инициативы ООН. Сокращение глобальной бедности застопорилось – почти </w:t>
      </w:r>
      <w:hyperlink r:id="rId24">
        <w:r>
          <w:rPr>
            <w:color w:val="0000FF"/>
            <w:u w:val="single"/>
          </w:rPr>
          <w:t>700 миллионов человек</w:t>
        </w:r>
      </w:hyperlink>
      <w:r>
        <w:t xml:space="preserve"> по-прежнему живут в условиях </w:t>
      </w:r>
      <w:r>
        <w:rPr>
          <w:i/>
        </w:rPr>
        <w:t>«</w:t>
      </w:r>
      <w:r>
        <w:t>крайней нищеты</w:t>
      </w:r>
      <w:r>
        <w:rPr>
          <w:i/>
        </w:rPr>
        <w:t>»</w:t>
      </w:r>
      <w:r>
        <w:t xml:space="preserve">, прогресс </w:t>
      </w:r>
      <w:hyperlink r:id="rId25">
        <w:r>
          <w:rPr>
            <w:color w:val="0000FF"/>
            <w:u w:val="single"/>
          </w:rPr>
          <w:t>остановился</w:t>
        </w:r>
      </w:hyperlink>
      <w:r>
        <w:t xml:space="preserve">, а неравенство </w:t>
      </w:r>
      <w:hyperlink r:id="rId26">
        <w:r>
          <w:rPr>
            <w:color w:val="0000FF"/>
            <w:u w:val="single"/>
          </w:rPr>
          <w:t>растёт</w:t>
        </w:r>
      </w:hyperlink>
      <w:r>
        <w:t xml:space="preserve">. </w:t>
      </w:r>
      <w:hyperlink r:id="rId27">
        <w:r>
          <w:rPr>
            <w:color w:val="0000FF"/>
            <w:u w:val="single"/>
          </w:rPr>
          <w:t>В климатической сфере</w:t>
        </w:r>
      </w:hyperlink>
      <w:r>
        <w:t xml:space="preserve"> организация обязалась сдержать глобальное потепление в пределах 1,5 °C, однако тенденции ведут к повышению температуры </w:t>
      </w:r>
      <w:hyperlink r:id="rId28">
        <w:r>
          <w:rPr>
            <w:color w:val="0000FF"/>
            <w:u w:val="single"/>
          </w:rPr>
          <w:t>примерно на 2,7 °C</w:t>
        </w:r>
      </w:hyperlink>
      <w:r>
        <w:t xml:space="preserve"> к 2100 году.</w:t>
      </w:r>
    </w:p>
    <w:p>
      <w:r>
        <w:rPr>
          <w:b/>
        </w:rPr>
        <w:t>Важно знать.</w:t>
      </w:r>
      <w:r>
        <w:t xml:space="preserve"> Позиции, озвученные в выступлениях, отражают интересы различных центров силы в современном мире.</w:t>
      </w:r>
    </w:p>
    <w:p>
      <w:r>
        <w:t xml:space="preserve">► Многополярная риторика Китая </w:t>
      </w:r>
      <w:hyperlink r:id="rId29">
        <w:r>
          <w:rPr>
            <w:color w:val="0000FF"/>
            <w:u w:val="single"/>
          </w:rPr>
          <w:t>нацелена</w:t>
        </w:r>
      </w:hyperlink>
      <w:r>
        <w:t xml:space="preserve"> на подрыв американской гегемонии и укрепление собственных позиций, при этом Пекин апеллирует к странам, ищущим альтернативу западному влиянию. Однако его «партнёрства» зачастую подразумевают экономическую зависимость. Так, в 2023 году Китай обеспечивал около </w:t>
      </w:r>
      <w:hyperlink r:id="rId30">
        <w:r>
          <w:rPr>
            <w:color w:val="0000FF"/>
            <w:u w:val="single"/>
          </w:rPr>
          <w:t>трети</w:t>
        </w:r>
      </w:hyperlink>
      <w:r>
        <w:t xml:space="preserve"> импорта России, тогда как российский экспорт в Китай – преимущественно нефть, газ и сырьё со скидками — составлял лишь около </w:t>
      </w:r>
      <w:hyperlink r:id="rId31">
        <w:r>
          <w:rPr>
            <w:color w:val="0000FF"/>
            <w:u w:val="single"/>
          </w:rPr>
          <w:t>6%</w:t>
        </w:r>
      </w:hyperlink>
      <w:r>
        <w:t xml:space="preserve"> китайского импорта.</w:t>
      </w:r>
    </w:p>
    <w:p>
      <w:r>
        <w:t>► Атаки Трампа на ООН преследуют цель лишить организацию возможности ограничивать действия США, при этом Вашингтон приписывает себе заслуги в «</w:t>
      </w:r>
      <w:hyperlink r:id="rId32">
        <w:r>
          <w:rPr>
            <w:color w:val="0000FF"/>
            <w:u w:val="single"/>
          </w:rPr>
          <w:t>урегулировании конфликтов</w:t>
        </w:r>
      </w:hyperlink>
      <w:r>
        <w:t xml:space="preserve">» вне её рамок. </w:t>
      </w:r>
      <w:hyperlink r:id="rId33">
        <w:r>
          <w:rPr>
            <w:color w:val="0000FF"/>
            <w:u w:val="single"/>
          </w:rPr>
          <w:t>Сокращая финансирование</w:t>
        </w:r>
      </w:hyperlink>
      <w:r>
        <w:t>, выходя из агентств и отвергая резолюции, США фактически гарантируют, что ООН не сможет сдерживать их военные, экономические и геополитические интервенции — тем самым сохраняя гегемонию и свободу манёвра.</w:t>
      </w:r>
    </w:p>
    <w:p>
      <w:r>
        <w:t xml:space="preserve">► Кроме того, Трамп последовательно стремится расколоть Европу, удерживая её в зависимом состоянии, чтобы подчинять и контролировать рынок. Его выступление на Генассамблее, сосредоточенное на теме миграции, укладывается в более широкую стратегию </w:t>
      </w:r>
      <w:hyperlink r:id="rId34">
        <w:r>
          <w:rPr>
            <w:color w:val="0000FF"/>
            <w:u w:val="single"/>
          </w:rPr>
          <w:t>поддержки</w:t>
        </w:r>
      </w:hyperlink>
      <w:r>
        <w:t xml:space="preserve"> крайне правых партий, выступающих против Евросоюза и сдерживания попыток европейских стран действовать совместно в качестве самостоятельного центра силы.</w:t>
      </w:r>
    </w:p>
    <w:p>
      <w:r>
        <w:t>► ООН остаётся бессильной, поскольку конфликты порождаются самой природой монополистического капитализма — системой, в рамках которой международные институты не способны устранить противоречия между державами. Борьба за рынки, ресурсы и сферы влияния неизбежно ведёт к войнам, а «мир» становится лишь инструментом управления этими противоречиями. Подобно тому как Лига Наций некогда потерпела крах, ООН сегодня движется по тому же пути — её заявления и цели звучат всё более формально и пусто.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on-otmietila-80-iu-ghodovshchinu" TargetMode="External"/><Relationship Id="rId11" Type="http://schemas.openxmlformats.org/officeDocument/2006/relationships/hyperlink" Target="https://www.consilium.europa.eu/en/meetings/international-summit/2025/09/23-29/" TargetMode="External"/><Relationship Id="rId12" Type="http://schemas.openxmlformats.org/officeDocument/2006/relationships/hyperlink" Target="http://indiatoday.in/world/story/un-aims-to-slash-20-of-workforce-amid-budget-shortfall-glbs-2733452-2025-05-31" TargetMode="External"/><Relationship Id="rId13" Type="http://schemas.openxmlformats.org/officeDocument/2006/relationships/hyperlink" Target="https://www.atalayar.com/en/articulo/politics/trump-accuses-the-of-promoting-globalist-migration-agenda-and-calls-climate-change-big-hoax/20250924141137218688.html" TargetMode="External"/><Relationship Id="rId14" Type="http://schemas.openxmlformats.org/officeDocument/2006/relationships/hyperlink" Target="https://www.kptv.com/2025/09/23/trump-take-aim-globalist-institutions-make-case-his-foreign-policy-record-un-speech/" TargetMode="External"/><Relationship Id="rId15" Type="http://schemas.openxmlformats.org/officeDocument/2006/relationships/hyperlink" Target="https://www.climatechangenews.com/2025/09/24/fact-checked-trumps-un-tirade-against-renewables-climate-deals-and-environmentalists/" TargetMode="External"/><Relationship Id="rId16" Type="http://schemas.openxmlformats.org/officeDocument/2006/relationships/hyperlink" Target="https://www.swp-berlin.org/publikation/chinas-claim-to-a-new-world-order" TargetMode="External"/><Relationship Id="rId17" Type="http://schemas.openxmlformats.org/officeDocument/2006/relationships/hyperlink" Target="https://www.trtafrika.com/article/913c2ea33dc1" TargetMode="External"/><Relationship Id="rId18" Type="http://schemas.openxmlformats.org/officeDocument/2006/relationships/hyperlink" Target="https://astanatimes.com/2025/09/kazakh-president-calls-for-un-security-council-reform-in-state-address/" TargetMode="External"/><Relationship Id="rId19" Type="http://schemas.openxmlformats.org/officeDocument/2006/relationships/hyperlink" Target="https://www.arise.tv/tinubu-demands-un-security-council-reform-debt-relief-and-fair-mineral-benefits-at-unga-80/" TargetMode="External"/><Relationship Id="rId20" Type="http://schemas.openxmlformats.org/officeDocument/2006/relationships/hyperlink" Target="https://news.un.org/en/story/2025/09/1165920" TargetMode="External"/><Relationship Id="rId21" Type="http://schemas.openxmlformats.org/officeDocument/2006/relationships/hyperlink" Target="https://en.abna24.com/news/1727098/Iran-President-urges-Islamic-unity-cutting-ties-with-Israel" TargetMode="External"/><Relationship Id="rId22" Type="http://schemas.openxmlformats.org/officeDocument/2006/relationships/hyperlink" Target="https://us.politsturm.com/american-allies-recognise-palestine" TargetMode="External"/><Relationship Id="rId23" Type="http://schemas.openxmlformats.org/officeDocument/2006/relationships/hyperlink" Target="https://us.politsturm.com/global-armed-conflicts-hit-75-year-high" TargetMode="External"/><Relationship Id="rId24" Type="http://schemas.openxmlformats.org/officeDocument/2006/relationships/hyperlink" Target="https://www.un.org/en/global-issues/ending-poverty" TargetMode="External"/><Relationship Id="rId25" Type="http://schemas.openxmlformats.org/officeDocument/2006/relationships/hyperlink" Target="https://www.worldbank.org/en/news/feature/2023/12/18/2023-in-nine-charts-a-growing-inequality" TargetMode="External"/><Relationship Id="rId26" Type="http://schemas.openxmlformats.org/officeDocument/2006/relationships/hyperlink" Target="https://www.brookings.edu/articles/rising-inequality-a-major-issue-of-our-time/" TargetMode="External"/><Relationship Id="rId27" Type="http://schemas.openxmlformats.org/officeDocument/2006/relationships/hyperlink" Target="https://politsturm.com/kak-kapitalizm-razrushaet-planietu" TargetMode="External"/><Relationship Id="rId28" Type="http://schemas.openxmlformats.org/officeDocument/2006/relationships/hyperlink" Target="https://climateactiontracker.org/global/emissions-pathways/" TargetMode="External"/><Relationship Id="rId29" Type="http://schemas.openxmlformats.org/officeDocument/2006/relationships/hyperlink" Target="https://politsturm.com/torghovyie-voiny-podtalkivaiut-mir-k-nasilstviennomu-pieriedielu" TargetMode="External"/><Relationship Id="rId30" Type="http://schemas.openxmlformats.org/officeDocument/2006/relationships/hyperlink" Target="https://politsturm.com/kitaiskiie-partniery-o-kharaktierie-soiuza-moskvy-i-piekina" TargetMode="External"/><Relationship Id="rId31" Type="http://schemas.openxmlformats.org/officeDocument/2006/relationships/hyperlink" Target="https://tradingeconomics.com/china/imports-by-country" TargetMode="External"/><Relationship Id="rId32" Type="http://schemas.openxmlformats.org/officeDocument/2006/relationships/hyperlink" Target="https://apnews.com/article/trump-united-nations-wars-settled-end-claims-5e01ce0238b076b5df3fe2a800ec3784" TargetMode="External"/><Relationship Id="rId33" Type="http://schemas.openxmlformats.org/officeDocument/2006/relationships/hyperlink" Target="https://www.whitehouse.gov/presidential-actions/2025/02/withdrawing-the-united-states-from-and-ending-funding-to-certain-united-nations-organizations-and-reviewing-united-states-support-to-all-international-organizations/" TargetMode="External"/><Relationship Id="rId34" Type="http://schemas.openxmlformats.org/officeDocument/2006/relationships/hyperlink" Target="https://us.politsturm.com/afd-labelled-extremist-us-re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