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правах профсоюза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2019-08-22</w:t>
      </w:r>
    </w:p>
    <w:p>
      <w:pPr/>
      <w:r>
        <w:t>18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Специальный материал от товарищей из </w:t>
      </w:r>
      <w:hyperlink r:id="rId11">
        <w:r>
          <w:rPr>
            <w:color w:val="0000FF"/>
            <w:u w:val="single"/>
          </w:rPr>
          <w:t>Политштурм // Иваново</w:t>
        </w:r>
      </w:hyperlink>
      <w:r>
        <w:t xml:space="preserve"> о правах профсоюза.</w:t>
      </w:r>
    </w:p>
    <w:p>
      <w:r>
        <w:t>В ходе профсоюзной работы выяснилось то обстоятельство, что не только работодатель, но и члены профсоюза зачастую не знают о правах и возможностях профсоюза. На начальном этапе развития профсоюз является самым эффективным (просто за неимением иного) легальным инструментом для воздействия работников на капиталиста.</w:t>
      </w:r>
    </w:p>
    <w:p>
      <w:r>
        <w:t>Использование своих прав на забастовку (ст. 409 ТК РФ) и на заключение коллективного договора (ст. 40 ТК РФ) как легальных средств борьбы, а уже тем более борьбы за рамками буржуазного закона, невозможно без мощного рабочего профсоюза.</w:t>
      </w:r>
    </w:p>
    <w:p>
      <w:r>
        <w:t>С этой целью был проведен анализ прав и возможностей профсоюза, который является общим как для официально зарегистрированных профсоюзов, так и созданных без государственной регистрации (в силу абз. 9 п. 1 ст. 8 ФЗ РФ «О профессиональных союзах, их правах и гарантиях деятельности»).</w:t>
      </w:r>
    </w:p>
    <w:p>
      <w:r>
        <w:t>Сокращения в статье:</w:t>
      </w:r>
    </w:p>
    <w:p>
      <w:r>
        <w:t>ТК РФ – Трудовой кодекс РФ.</w:t>
      </w:r>
    </w:p>
    <w:p>
      <w:r>
        <w:t>Закон о профсоюзах – ФЗ РФ «О профессиональных союзах, их правах и гарантиях деятельности».</w:t>
      </w:r>
    </w:p>
    <w:p>
      <w:r>
        <w:t>КоАП РФ – Кодекс об административных правонарушениях РФ.</w:t>
      </w:r>
    </w:p>
    <w:p>
      <w:r>
        <w:t>Закон о СОУТ – ФЗ РФ «О специальной оценке условий труда».</w:t>
      </w:r>
    </w:p>
    <w:p>
      <w:r>
        <w:t>ГИТ – Государственная инспекция труда.</w:t>
      </w:r>
    </w:p>
    <w:p>
      <w:r>
        <w:t xml:space="preserve">Права профсоюзов перечислены во 2-й главе Закона о профсоюзах </w:t>
      </w:r>
      <w:hyperlink r:id="rId12">
        <w:r>
          <w:rPr>
            <w:color w:val="0000FF"/>
            <w:u w:val="single"/>
          </w:rPr>
          <w:t>http://www.consultant.ru/document/cons_doc_LAW_8840/83114a65f62c45a5847ce19bdab47c42c9ca2048/</w:t>
        </w:r>
      </w:hyperlink>
      <w:r>
        <w:t xml:space="preserve"> Но, кроме этого, права профсоюзов указаны и в других законах:</w:t>
      </w:r>
    </w:p>
    <w:p>
      <w:pPr>
        <w:pStyle w:val="Heading2"/>
      </w:pPr>
      <w:r>
        <w:t>1) Право направлять работодателю официальные запросы, на которые он обязан дать ответы.</w:t>
      </w:r>
    </w:p>
    <w:p>
      <w:hyperlink r:id="rId13">
        <w:r>
          <w:rPr>
            <w:color w:val="0000FF"/>
            <w:u w:val="single"/>
          </w:rPr>
          <w:t>http://www.consultant.ru/document/cons_doc_LAW_34683/f121e23f08e845d8a0db3cdb03a1bee094339dbc/</w:t>
        </w:r>
      </w:hyperlink>
    </w:p>
    <w:p>
      <w:r>
        <w:t>Статья 400 ТК РФ предусматривает, что работодатель обязан принять к рассмотрению направленные ему требования работников. О принятом решении работодатель сообщает в представительный орган работников организации (филиала, представительства или иного обособленного структурного подразделения), индивидуального предпринимателя в письменной форме в течение двух рабочих дней со дня получения указанных требований.</w:t>
      </w:r>
    </w:p>
    <w:p>
      <w:r>
        <w:t>Комментарий: В качестве представительного органа работников организации обычно (и чаще всего) выступает профсоюз.</w:t>
      </w:r>
    </w:p>
    <w:p>
      <w:r>
        <w:t>За нарушение установленных сроков работодатель несет административную ответственность, предусмотренную ст. 5.32 КоАП РФ.</w:t>
      </w:r>
    </w:p>
    <w:p>
      <w:r>
        <w:t>Согласно ст. 5.32 КоАП РФ уклонение работодателя или его представителя от получения требований работников и от участия в примирительных процедурах, в том числе непредоставление помещения для проведения собрания (конференции) работников в целях выдвижения требований или создание препятствий проведению такого собрания (такой конференции), влечет наложение административного штрафа в размере от 1 000 до 3 000 рублей.</w:t>
      </w:r>
    </w:p>
    <w:p>
      <w:pPr>
        <w:pStyle w:val="Heading2"/>
      </w:pPr>
      <w:r>
        <w:t>2) Право запрашивать у работодателя и в гос. органах информацию и обсуждать ее.</w:t>
      </w:r>
    </w:p>
    <w:p>
      <w:hyperlink r:id="rId14">
        <w:r>
          <w:rPr>
            <w:color w:val="0000FF"/>
            <w:u w:val="single"/>
          </w:rPr>
          <w:t>http://www.consultant.ru/document/cons_doc_LAW_8840/a8b0eb76658b5c54db5fb0ad2a806561ccc2d224/</w:t>
        </w:r>
      </w:hyperlink>
    </w:p>
    <w:p>
      <w:r>
        <w:t>Часть 1 ст. 17 Закона о профсоюзах предусматривает, что для осуществления своей уставной деятельности профсоюзы вправе бесплатно и беспрепятственно получать от работодателей, их объединений (союзов, ассоциаций), органов государственной власти и органов местного самоуправления информацию по социально-трудовым вопросам.</w:t>
      </w:r>
    </w:p>
    <w:p>
      <w:r>
        <w:t>Профсоюзные органы имеют право обсуждать полученную информацию с приглашением представителей работодателей, их объединений (союзов, ассоциаций), органов управления организацией, органов государственной власти и органов местного самоуправления.</w:t>
      </w:r>
    </w:p>
    <w:p>
      <w:r>
        <w:t>Комментарий: эти положения означают, что, например, если у работодателя будут запрошены копии документов, то работодатель не вправе взимать с профсоюза плату за изготовление копий. Члены профсоюза вправе также пригласить на предприятие, допустим, инспектора ГИТ, прокурора или других должностных лиц и обсуждать с ними ответ от работодателя (посчитают ли они нужным прийти на предприятие – другой вопрос).</w:t>
      </w:r>
    </w:p>
    <w:p>
      <w:pPr>
        <w:pStyle w:val="Heading2"/>
      </w:pPr>
      <w:r>
        <w:t>3) Право иметь помещение и публиковать информацию.</w:t>
      </w:r>
    </w:p>
    <w:p>
      <w:hyperlink r:id="rId15">
        <w:r>
          <w:rPr>
            <w:color w:val="0000FF"/>
            <w:u w:val="single"/>
          </w:rPr>
          <w:t>http://www.consultant.ru/document/cons_doc_LAW_34683/ac8c108cdc64695e9d1ec9911a6bdb2ec43d5640/</w:t>
        </w:r>
      </w:hyperlink>
    </w:p>
    <w:p>
      <w:r>
        <w:t>Статья 377 ТК РФ предусматривает, что работодатель обязан безвозмездно предоставить выборным органам первичных профсоюзных организаций, объединяющих его работников, помещение для проведения заседаний, хранения документации, а также предоставить возможность размещения информации в доступном для всех работников месте (местах).</w:t>
      </w:r>
    </w:p>
    <w:p>
      <w:r>
        <w:t>Часть 2 ст. 377 ТК РФ предусматривает, что если численность сотрудников в организации превышает 100 человек, то профсоюзам нужно безвозмездно предоставить в пользование как минимум одно оборудованное, отапливаемое, электрифицированное помещение. А также, помимо этого, оргтехнику и средства связи.</w:t>
      </w:r>
    </w:p>
    <w:p>
      <w:r>
        <w:t>Комментарий: ТК РФ не обязывает работодателя предоставлять профсоюзам больше одного помещения, даже если профсоюзов в организации несколько. Подразумевается, что профсоюзы (их выборные органы) сами определяют между собой порядок пользования этим помещением.</w:t>
      </w:r>
    </w:p>
    <w:p>
      <w:r>
        <w:t>Более интересным положением ст. 377 ТК РФ является обязанность работодателя предоставить возможность размещения информации в доступном для всех работников месте. Подразумевается, что это должен быть информационный стенд, с которого нельзя снимать размещенную информацию без разрешения профсоюза (если она не содержит призывов к экстремизму, оскорблений, негативного отношения к каким-либо лицам).</w:t>
      </w:r>
    </w:p>
    <w:p>
      <w:pPr>
        <w:pStyle w:val="Heading2"/>
      </w:pPr>
      <w:r>
        <w:t>4) Право знать о предстоящем сокращении на предприятии</w:t>
      </w:r>
    </w:p>
    <w:p>
      <w:hyperlink r:id="rId16">
        <w:r>
          <w:rPr>
            <w:color w:val="0000FF"/>
            <w:u w:val="single"/>
          </w:rPr>
          <w:t>http://www.consultant.ru/document/cons_doc_LAW_34683/e0c3e0268d6f6fb06ce99f6b41974a111d7f070b/</w:t>
        </w:r>
      </w:hyperlink>
    </w:p>
    <w:p>
      <w:r>
        <w:t>Статья 82 ТК РФ предусматривает, что при принятии решения о сокращении численности или штата работников организации, индивидуального предпринимателя и возможном расторжении трудовых договоров с работниками в соответствии с пунктом 2 части первой статьи 81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мероприятий, а в случае, если решение о сокращении численности или штата работников может привести к массовому увольнению работников – не позднее чем за три месяца до начала проведения соответствующих мероприятий. Критерии массового увольнения определяются в отраслевых и (или) территориальных соглашениях.</w:t>
      </w:r>
    </w:p>
    <w:p>
      <w:r>
        <w:t>Комментарий: Под фразой «до начала проведения соответствующих мероприятий» понимается: до начала расторжения трудовых договоров с работниками.</w:t>
      </w:r>
    </w:p>
    <w:p>
      <w:r>
        <w:t>Нарушение положений ст. 82 ТК РФ, неуведомление профсоюза о предстоящих сокращениях, является основанием для искового заявления в суд (иск по трудовым спорам госпошлиной не облагается) о восстановлении на работе. Однако восстановление на работе не означает, что работника не могут уволить по сокращению еще раз, на этот раз с правильным соблюдением всех процедур.</w:t>
      </w:r>
    </w:p>
    <w:p>
      <w:r>
        <w:t>За нарушение установленных сроков работодатель несет административную ответственность, предусмотренную ч. 1 ст. 5.27 КоАП РФ.</w:t>
      </w:r>
    </w:p>
    <w:p>
      <w:r>
        <w:t>Согласно ч. 1 ст. 5.27 КоАП РФ нарушение трудового законодательства и иных нормативных правовых актов, содержащих нормы трудового права, если иное не предусмотрено частями 3, 4 и 6 настоящей статьи и статьей 5.27.1 настоящего Кодекса, влечет предупреждение или наложение административного штрафа на должностных лиц в размере от одной тысячи до пяти тысяч рублей; на лиц, осуществляющих предпринимательскую деятельность без образования юридического лица, – от одной тысячи до пяти тысяч рублей; на юридических лиц – от тридцати тысяч до пятидесяти тысяч рублей.</w:t>
      </w:r>
    </w:p>
    <w:p>
      <w:pPr>
        <w:pStyle w:val="Heading2"/>
      </w:pPr>
      <w:r>
        <w:t>5) При увольнении работника профсоюза работодатель должен учитывать мнение профсоюза.</w:t>
      </w:r>
    </w:p>
    <w:p>
      <w:hyperlink r:id="rId17">
        <w:r>
          <w:rPr>
            <w:color w:val="0000FF"/>
            <w:u w:val="single"/>
          </w:rPr>
          <w:t>http://www.consultant.ru/document/cons_doc_LAW_34683/445014aba64219b63fec0b2440db40acc9c2bab3/</w:t>
        </w:r>
      </w:hyperlink>
    </w:p>
    <w:p>
      <w:r>
        <w:t>Это правило предусмотрено ст. 373 ТК РФ. Поскольку статья достаточно большая, прокомментируем основные ее положения:</w:t>
      </w:r>
    </w:p>
    <w:p>
      <w:r>
        <w:t>Во-первых, до расторжения трудового договора с членом профсоюза работодатель обязан направить в профсоюз проект приказа (т.е. не изданный, не опубликованный приказ) и копии документов, на основании которых производится увольнение.</w:t>
      </w:r>
    </w:p>
    <w:p>
      <w:r>
        <w:t>Во-вторых, у профсоюза есть только 7 рабочих дней, чтобы направить работодателю свой мотивированный ответ. Пропуск этого срока, либо отсутствие обоснованного ответа профсоюза является основанием для работодателя не учитывать ответ профсоюза.</w:t>
      </w:r>
    </w:p>
    <w:p>
      <w:r>
        <w:t>Несогласие профсоюза с предстоящим увольнением его члена означает, что в течение 3 дней со дня получения проекта приказа работодателя (на практике – в течение 3 дней с момента выражения своего несогласия) назначаются консультации между работодателем и профсоюзом, которые оформляются протоколом.</w:t>
      </w:r>
    </w:p>
    <w:p>
      <w:r>
        <w:t>Интересно, что исходя из судебной практики, согласно ч. 2 ст. 82 ТК РФ увольнение работников, являющихся членами профсоюза, по пункту 2 статьи 81 ТК РФ производится с учетом мотивированного мнения выборного профсоюзного органа данной организации в соответствии со статьей 373 ТК РФ, в том числе и в случае вступления в профсоюз после предупреждения об увольнении (то есть, получив предупреждение об увольнении, работник вправе вступить в профсоюз).</w:t>
      </w:r>
    </w:p>
    <w:p>
      <w:r>
        <w:t>В-третьих, при недостижении согласия после консультации работодателя с профсоюзом, у работодателя есть 10 рабочих дней на принятие окончательного решения (в случае пропуска этого срока работодателем, ему придется либо начинать заново всю процедуру, либо у работника появится право обжаловать такое увольнение в суде).</w:t>
      </w:r>
    </w:p>
    <w:p>
      <w:r>
        <w:t>В-четвертых, член профсоюза вправе обжаловать свое увольнение в Государственную инспекцию труда, а также в суд. Кроме того, он может обратиться с жалобой в прокуратуру на нарушение трудового законодательства, предусмотренное ч. 1 ст. 5.27 КоАП РФ.</w:t>
      </w:r>
    </w:p>
    <w:p>
      <w:pPr>
        <w:pStyle w:val="Heading2"/>
      </w:pPr>
      <w:r>
        <w:t>6) При принятии новых локальных нормативных актов на предприятии работодатель должен учитывать мнение профсоюза (только если он объединяет более половины работников предприятия).</w:t>
      </w:r>
    </w:p>
    <w:p>
      <w:hyperlink r:id="rId18">
        <w:r>
          <w:rPr>
            <w:color w:val="0000FF"/>
            <w:u w:val="single"/>
          </w:rPr>
          <w:t>http://www.consultant.ru/document/cons_doc_LAW_34683/dbc2a634dfe4e186078b674c285dad8ba051ab68/</w:t>
        </w:r>
      </w:hyperlink>
    </w:p>
    <w:p>
      <w:r>
        <w:t>Статья 372 ТК РФ также объемная, поэтому прокомментируем ее основные положения:</w:t>
      </w:r>
    </w:p>
    <w:p>
      <w:r>
        <w:t>При принятии работодателем локального нормативного акта (например, о запрете видеосъемки на предприятии), он должен направить его проект с обоснованием в профсоюз, только если этот профсоюз объединяет всех или большинство работников предприятия.</w:t>
      </w:r>
    </w:p>
    <w:p>
      <w:r>
        <w:t>В этом случае профсоюз не позднее пяти рабочих дней со дня получения проекта локального нормативного акта в письменной форме направляет свое мнение с обоснованием своей позиции.</w:t>
      </w:r>
    </w:p>
    <w:p>
      <w:r>
        <w:t>В случае отрицательного мнения профсоюза работодатель в течение трех дней проводит дополнительные консультации с профсоюзом. При недостижении согласия с профсоюзом, разногласия оформляются протоколом, но работодатель все равно вправе принять локальный нормативный акт вопреки мнению профсоюза. В этом случае право профсоюза обжаловать принятый вопреки его мнению локальный нормативный акт в суд или в Государственную инспекцию труда.</w:t>
      </w:r>
    </w:p>
    <w:p>
      <w:pPr>
        <w:pStyle w:val="Heading2"/>
      </w:pPr>
      <w:r>
        <w:t>7) Профсоюз вправе требовать от работодателя устранения выявленных нарушений.</w:t>
      </w:r>
    </w:p>
    <w:p>
      <w:hyperlink r:id="rId19">
        <w:r>
          <w:rPr>
            <w:color w:val="0000FF"/>
            <w:u w:val="single"/>
          </w:rPr>
          <w:t>http://www.consultant.ru/document/cons_doc_LAW_34683/b021ab6e31a29e656c42c96bf6d7668624eeb4a4/</w:t>
        </w:r>
      </w:hyperlink>
    </w:p>
    <w:p>
      <w:hyperlink r:id="rId20">
        <w:r>
          <w:rPr>
            <w:color w:val="0000FF"/>
            <w:u w:val="single"/>
          </w:rPr>
          <w:t>http://www.consultant.ru/document/cons_doc_LAW_8840/dd95a7f77a274cb612f5d89cba126e8032a6f775/</w:t>
        </w:r>
      </w:hyperlink>
    </w:p>
    <w:p>
      <w:r>
        <w:t>Согласно ст. 370 ТК РФ и ч. 1 ст. 19 ФЗ РФ «О профессиональных союзах, их правах и гарантиях деятельности» профсоюзы имеют право на осуществление профсоюзного контроля за соблюдением работодателями, должностными лицами законодательства о труде, в том числе по вопросам трудового договора (контракта), рабочего времени и времени отдыха, оплаты труда, гарантий и компенсаций, льгот и преимуществ, а также по другим социально-трудовым вопросам в организациях, в которых работают члены данного профсоюза, и имеют право требовать устранения выявленных нарушений. Работодатели, должностные лица обязаны в недельный срок с момента получения требования об устранении выявленных нарушений сообщить профсоюзу о результатах его рассмотрения и принятых мерах.</w:t>
      </w:r>
    </w:p>
    <w:p>
      <w:r>
        <w:t>Согласно ч. 1 ст. 19 Закона о профсоюзах профсоюзы имеют право на осуществление профсоюзного контроля за соблюдением работодателями, должностными лицами законодательства о труде, в том числе по вопросам трудового договора (контракта), рабочего времени и времени отдыха, оплаты труда, гарантий и компенсаций, льгот и преимуществ, а также по другим социально-трудовым вопросам в организациях, в которых работают члены данного профсоюза, и имеют право требовать устранения выявленных нарушений. Работодатели, должностные лица обязаны в недельный срок с момента получения требования об устранении выявленных нарушений сообщить профсоюзу о результатах его рассмотрения и принятых мерах.</w:t>
      </w:r>
    </w:p>
    <w:p>
      <w:r>
        <w:t>Статьей 23 Закона о профсоюзах также предусмотрено, что в случаях нарушения законодательства о труде профсоюзы вправе по просьбе членов профсоюза, других работников, а также по собственной инициативе обращаться с заявлениями в защиту их трудовых прав в органы, рассматривающие трудовые споры.</w:t>
      </w:r>
    </w:p>
    <w:p>
      <w:r>
        <w:t>Для защиты социально-трудовых и других гражданских прав и профессиональных интересов своих членов профсоюзы могут создавать юридические службы и консультации.</w:t>
      </w:r>
    </w:p>
    <w:p>
      <w:r>
        <w:t>Комментарий: ничего особенного здесь нет, при обнаружении нарушения охраны труда либо трудового договора (например, невыдача защитной спецодежды) работники сообщают об этом в профсоюз, который, в свою очередь, в письменном виде направляет работодателю требование об устранении выявленного нарушения. Профсоюз также вправе сам обнаружить нарушение и направить требование о его устранении работодателю.</w:t>
      </w:r>
    </w:p>
    <w:p>
      <w:r>
        <w:t>За непредставление ответа в течение недели, либо неустранение нарушения работодателем есть основания обратиться с жалобой в прокуратуру или Государственную инспекцию труда на совершение правонарушения, предусмотренного ст. 5.32 КоАП РФ (мотив: если работодатель не представил ответ, значит, он уклонился от получения требования профсоюза) и ч. 1 ст. 5.27 КоАП РФ (нарушение трудового законодательства).</w:t>
      </w:r>
    </w:p>
    <w:p>
      <w:pPr>
        <w:pStyle w:val="Heading2"/>
      </w:pPr>
      <w:r>
        <w:t>8) Профсоюз вправе выбрать профсоюзную инспекцию труда, либо уполномоченное (доверенное) лицо по охране труда.</w:t>
      </w:r>
    </w:p>
    <w:p>
      <w:hyperlink r:id="rId19">
        <w:r>
          <w:rPr>
            <w:color w:val="0000FF"/>
            <w:u w:val="single"/>
          </w:rPr>
          <w:t>http://www.consultant.ru/document/cons_doc_LAW_34683/b021ab6e31a29e656c42c96bf6d7668624eeb4a4/</w:t>
        </w:r>
      </w:hyperlink>
    </w:p>
    <w:p>
      <w:hyperlink r:id="rId20">
        <w:r>
          <w:rPr>
            <w:color w:val="0000FF"/>
            <w:u w:val="single"/>
          </w:rPr>
          <w:t>http://www.consultant.ru/document/cons_doc_LAW_8840/dd95a7f77a274cb612f5d89cba126e8032a6f775/</w:t>
        </w:r>
      </w:hyperlink>
    </w:p>
    <w:p>
      <w:r>
        <w:t>Статья 370 ТК РФ закрепляет, что для осуществления контроля за соблюдением трудового законодательства и иных нормативных правовых актов, содержащих нормы трудового права, выполнением условий коллективных договоров, соглашений общероссийские профессиональные союзы и их объединения могут создавать правовые и технические инспекции труда профсоюзов, которые наделяются полномочиями, предусмотренными положениями, утверждаемыми общероссийскими профессиональными союзами и их объединениями.</w:t>
      </w:r>
    </w:p>
    <w:p>
      <w:r>
        <w:t>Согласно ч. 3 ст. 19 Закона о профсоюзах профсоюзные инспектора труда вправе беспрепятственно посещать организации независимо от форм собственности и подчиненности, в которых работают члены данного профсоюза, для проведения проверок соблюдения законодательства о труде и законодательства о профсоюзах, а также выполнения работодателями условий коллективного договора, соглашения.</w:t>
      </w:r>
    </w:p>
    <w:p>
      <w:r>
        <w:t>Комментарий: Надзор может осуществляться через коллегиальный (профсоюзная инспекция труда</w:t>
      </w:r>
      <w:r>
        <w:rPr>
          <w:b/>
        </w:rPr>
        <w:t xml:space="preserve">) </w:t>
      </w:r>
      <w:r>
        <w:t>или единоличный (уполномоченный по охране труда) орган. Выбор их является правом, а не обязанностью профсоюза и осуществляется в общем порядке, аналогично выбору председателя или заместителя председателя профсоюза. Специальных требований по образованию к такой должности нет, но крайне желательно, чтобы это был сотрудник, прошедший обучение по охране труда.</w:t>
      </w:r>
    </w:p>
    <w:p>
      <w:r>
        <w:t>Какие права они имеют (ст. 370 ТК РФ):</w:t>
      </w:r>
    </w:p>
    <w:p>
      <w:r>
        <w:t>– осуществлять контроль за соблюдением работодателями трудового законодательства и иных нормативных правовых актов, содержащих нормы трудового права (это общие нормы, которые означают, что профсоюзный инспектор или уполномоченный может знакомиться с документами, касающимися условий труда, принимать жалобы работников, осматривать рабочие места на предмет нарушения и т.д.);</w:t>
      </w:r>
    </w:p>
    <w:p>
      <w:r>
        <w:t>– проводить независимую экспертизу условий труда и обеспечения безопасности работников (инспектор или инспекция труда сами вправе провести экспертизу условий труда, если у них есть образование для этого, опыт работы и они прошли соответствующее обучение по вопросам специальной оценки условий труда);</w:t>
      </w:r>
    </w:p>
    <w:p>
      <w:r>
        <w:t>– принимать участие в расследовании несчастных случаев на производстве и профессиональных заболеваний (в комиссию по расследованию должен быть включен инспектор труда от профсоюза);</w:t>
      </w:r>
    </w:p>
    <w:p>
      <w:r>
        <w:t>– получать информацию от руководителей и иных должностных лиц организаций, работодателей – индивидуальных предпринимателей о состоянии условий и охраны труда, а также о всех несчастных случаях на производстве и профессиональных заболеваниях (то есть право направлять работодателю письменные запросы и получать письменные ответы на них);</w:t>
      </w:r>
    </w:p>
    <w:p>
      <w:r>
        <w:t>– защищать права и законные интересы членов профессионального союза по вопросам возмещения вреда, причиненного их здоровью на производстве (работе) (это положение нигде не конкретизировано, но подразумевается, что имеет право обратиться в гос.органы по вопросам защиты прав работника);</w:t>
      </w:r>
    </w:p>
    <w:p>
      <w:r>
        <w:t>– предъявлять работодателям требования о приостановке работ в случаях непосредственной угрозы жизни и здоровью работников (требование предъявляется в письменном виде, при его неисполнении направляются жалобы в Прокуратуру и Государственную инспекцию труда);</w:t>
      </w:r>
    </w:p>
    <w:p>
      <w:r>
        <w:t>– направлять работодателям представления об устранении выявленных нарушений трудового законодательства и иных нормативных правовых актов, содержащих нормы трудового права, обязательные для рассмотрения (направляется в письменном виде);</w:t>
      </w:r>
    </w:p>
    <w:p>
      <w:r>
        <w:t>– осуществлять проверку состояния условий и охраны труда, выполнения обязательств работодателей, предусмотренных коллективными договорами и соглашениями (то есть осматривать рабочие места, знакомиться с документами и т.д.);</w:t>
      </w:r>
    </w:p>
    <w:p>
      <w:r>
        <w:t>– принимать участие в работе комиссий по испытаниям и приему в эксплуатацию средств производства в качестве независимых экспертов;</w:t>
      </w:r>
    </w:p>
    <w:p>
      <w:r>
        <w:t>– принимать участие в рассмотрении трудовых споров, связанных с нарушением трудового законодательства и иных нормативных правовых актов, содержащих нормы трудового права, обязательств, предусмотренных коллективными договорами и соглашениями, а также с изменениями условий труда (то есть инспектор труда от профсоюза должен входить в Комиссию по трудовым спорам на предприятии);</w:t>
      </w:r>
    </w:p>
    <w:p>
      <w:r>
        <w:t>– принимать участие в разработке проектов федеральных законов и подзаконных нормативных правовых актов, устанавливающих государственные нормативные требования охраны труда, а также согласовывать их в порядке, установленном Правительством Российской Федерации (здесь объединил два пункта, ими никто на практике не пользуется);</w:t>
      </w:r>
    </w:p>
    <w:p>
      <w:r>
        <w:t>– обращаться в соответствующие органы с требованием о привлечении к ответственности лиц, виновных в нарушении трудового законодательства и иных актов, содержащих нормы трудового права, сокрытии фактов несчастных случаев на производстве (то есть право обратиться в прокуратуру, полицию, инспекцию труда с заявлением о нарушениях или преступлении – например: преступной халатности, повлекшей травму рабочего).</w:t>
      </w:r>
    </w:p>
    <w:p>
      <w:pPr>
        <w:pStyle w:val="Heading2"/>
      </w:pPr>
      <w:r>
        <w:t>9) Профсоюз вправе принимать участие в специальной оценке условий труда (СОУТ).</w:t>
      </w:r>
    </w:p>
    <w:p>
      <w:hyperlink r:id="rId21">
        <w:r>
          <w:rPr>
            <w:color w:val="0000FF"/>
            <w:u w:val="single"/>
          </w:rPr>
          <w:t>http://www.consultant.ru/document/cons_doc_LAW_156555/402810b1bb7b017100eca8380896285286db0bde/</w:t>
        </w:r>
      </w:hyperlink>
    </w:p>
    <w:p>
      <w:r>
        <w:t>Согласно ч. 1 и ч. 2 ст. 5 Закона о СОУТ работник вправе:</w:t>
      </w:r>
    </w:p>
    <w:p>
      <w:r>
        <w:t>1) присутствовать при проведении специальной оценки условий труда на его рабочем месте;</w:t>
      </w:r>
    </w:p>
    <w:p>
      <w:r>
        <w:t>2) обращаться к работодателю, его представителю, организации, проводящей специальную оценку условий труда, эксперту организации, проводящей специальную оценку условий труда (далее также – эксперт), с предложениями по осуществлению на его рабочем месте идентификации потенциально вредных и (или) опасных производственных факторов и за получением разъяснений по вопросам проведения специальной оценки условий труда на его рабочем месте;</w:t>
      </w:r>
    </w:p>
    <w:p>
      <w:r>
        <w:t>3) обжаловать результаты проведения специальной оценки условий труда на его рабочем месте в соответствии со статьей 26 настоящего Федерального закона.</w:t>
      </w:r>
    </w:p>
    <w:p>
      <w:r>
        <w:t>Работник обязан ознакомиться с результатами проведенной на его рабочем месте специальной оценки условий труда.</w:t>
      </w:r>
    </w:p>
    <w:p>
      <w:r>
        <w:t>Согласно ч. 1 и ч. 2 ст. 9 Закона о СОУТ:</w:t>
      </w:r>
    </w:p>
    <w:p>
      <w:pPr>
        <w:pStyle w:val="ListNumber"/>
        <w:numPr>
          <w:numId w:val="10"/>
        </w:numPr>
      </w:pPr>
      <w:r>
        <w:t>Для организации и проведения специальной оценки условий труда работодателем образуется комиссия по проведению специальной оценки условий труда (далее – комиссия), число членов которой должно быть нечетным, а также утверждается график проведения специальной оценки условий труда.</w:t>
      </w:r>
    </w:p>
    <w:p>
      <w:r>
        <w:t>2. В состав комиссии включаются представители работодателя, в том числе специалист по охране труда, представители выборного органа первичной профсоюзной организации или иного представительного органа работников (при наличии). Состав и порядок деятельности комиссии утверждаются приказом (распоряжением) работодателя в соответствии с требованиями настоящего Федерального закона.</w:t>
      </w:r>
    </w:p>
    <w:p>
      <w:r>
        <w:t>Согласно ч. 2 ст. 26 Закона о СОУТ: работодатель, работник</w:t>
      </w:r>
      <w:r>
        <w:rPr>
          <w:b/>
        </w:rPr>
        <w:t xml:space="preserve">, </w:t>
      </w:r>
      <w:r>
        <w:t>выборный орган первичной профсоюзной организации или иной представительный орган работников вправе обжаловать результаты проведения специальной оценки условий труда в судебном порядке.</w:t>
      </w:r>
    </w:p>
    <w:p>
      <w:r>
        <w:t>Комментарий: В комиссию по оценке СОУТ, при благоприятных условиях, могут входить сразу два представителя профсоюза: непосредственно представитель профсоюза (например – председатель) и профсоюзный инспектор/ уполномоченный по охране труда.</w:t>
      </w:r>
    </w:p>
    <w:p>
      <w:r>
        <w:t>Обо всех нарушениях или значимых факторах при проведении СОУТ работник вправе сообщать не только работодателю, но и представителям профсоюза, входящим в комиссию по СОУТ. Представитель профсоюза вправе написать в протоколах СОУТ о разногласиях в оценке исследований условий труда (это и будет доказательством при обжаловании СОУТ в суд).</w:t>
      </w:r>
    </w:p>
    <w:p>
      <w:pPr>
        <w:pStyle w:val="Heading2"/>
      </w:pPr>
      <w:r>
        <w:t>10) Профсоюз вправе инициировать внеплановую специальную оценку условий труда (СОУТ).</w:t>
      </w:r>
    </w:p>
    <w:p>
      <w:hyperlink r:id="rId22">
        <w:r>
          <w:rPr>
            <w:color w:val="0000FF"/>
            <w:u w:val="single"/>
          </w:rPr>
          <w:t>http://www.consultant.ru/document/cons_doc_LAW_156555/c494d5ea314e1805d2a009f35b8c531edc0c1f4d/</w:t>
        </w:r>
      </w:hyperlink>
    </w:p>
    <w:p>
      <w:r>
        <w:t>Согласно п. 7 ч. 1 ст. 17 Закона о СОУТ внеплановая специальная оценка условий труда должна проводиться в случае наличия мотивированных предложений выборных органов первичных профсоюзных организаций или иного представительного органа работников о проведении внеплановой специальной оценки условий труда.</w:t>
      </w:r>
    </w:p>
    <w:p>
      <w:r>
        <w:t>Комментарий: например, профсоюзным инспектором/уполномоченным выявлены нарушения на рабочем месте, изменение рабочего места, вследствие чего условия труда изменились, профсоюз собирается и голосует за направление работодателю предложения о проведении внеплановой СОУТ. По результатам такого рассмотрения работодатель обязан дать обоснованный ответ (непредставление ответа является основанием для жалобы и административной ответственности).</w:t>
      </w:r>
    </w:p>
    <w:p>
      <w:r>
        <w:rPr>
          <w:b/>
        </w:rPr>
        <w:t>11) Профсоюз вправе инициировать внеплановую проверку работодателя</w:t>
      </w:r>
    </w:p>
    <w:p>
      <w:hyperlink r:id="rId23">
        <w:r>
          <w:rPr>
            <w:color w:val="0000FF"/>
            <w:u w:val="single"/>
          </w:rPr>
          <w:t>http://www.consultant.ru/document/cons_doc_LAW_34683/12aa18978357b4c6e421184fe59d9a5306557470/</w:t>
        </w:r>
      </w:hyperlink>
    </w:p>
    <w:p>
      <w:r>
        <w:t>Согласно ст. 360 ТК РФ основанием для проведения внеплановой проверки являются поступление в федеральную инспекцию труда:</w:t>
      </w:r>
      <w:r>
        <w:rPr>
          <w:b/>
        </w:rPr>
        <w:t xml:space="preserve"> </w:t>
      </w:r>
      <w:r>
        <w:t>обращений и заявлений граждан, в том числе индивидуальных предпринимателей, юридических лиц, информации от органов государственной власти (должностных лиц федеральной инспекции труда и других федеральных органов исполнительной власти, осуществляющих государственный контроль (надзор), органов местного самоуправления, профессиональных союзов, из средств массовой информации о фактах нарушений работодателями требований трудового законодательства и иных нормативных правовых актов, содержащих нормы трудового права, в том числе требований охраны труда, повлекших возникновение угрозы причинения вреда жизни и здоровью работников, а также приведших к невыплате или неполной выплате в установленный срок заработной платы, других выплат, причитающихся работникам, либо установлению заработной платы в размере менее размера, предусмотренного трудовым законодательством.</w:t>
      </w:r>
    </w:p>
    <w:p>
      <w:r>
        <w:t>Комментарий: обращение профсоюза с жалобой в ГИТ уже является основанием для проведения проверки Государственной инспекцией труда. Однако не факт, что такая проверка будет выездная и не факт, что ГИТ сможет обнаружить нарушения.</w:t>
      </w:r>
    </w:p>
    <w:p>
      <w:pPr>
        <w:pStyle w:val="Heading2"/>
      </w:pPr>
      <w:r>
        <w:t>12) Профсоюз вправе вести коллективные переговоры о заключении коллективного договора.</w:t>
      </w:r>
    </w:p>
    <w:p>
      <w:hyperlink r:id="rId24">
        <w:r>
          <w:rPr>
            <w:color w:val="0000FF"/>
            <w:u w:val="single"/>
          </w:rPr>
          <w:t>http://www.consultant.ru/document/cons_doc_LAW_34683/52a5e5058720ba06f19d719512fbc0bbbbbae079/</w:t>
        </w:r>
      </w:hyperlink>
    </w:p>
    <w:p>
      <w:r>
        <w:t>Согласно ст. 37 ТК РФ две или более первичные профсоюзные организации, объединяющие в совокупности более половины работников данного работодателя, по решению их выборных органов могут создать единый представительный орган для ведения коллективных переговоров, разработки единого проекта коллективного договора и заключения коллективного договора (далее – единый представительный орган).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профсоюза. При этом в его состав должен быть включен представитель каждой из первичных профсоюзных организаций, создавших единый представительный орган. Единый представительный орган имеет право направить работодателю (его представителю) предложение о начале коллективных переговоров по подготовке, заключению или изменению коллективного договора от имени всех работников.</w:t>
      </w:r>
    </w:p>
    <w:p>
      <w:r>
        <w:t>Первичная профсоюзная организация, объединяющая более половины работников организации, индивидуального предпринимателя, имеет право по решению своего выборного органа направить работодателю (его представителю) предложение о начале коллективных переговоров от имени всех работников без предварительного создания единого представительного органа.</w:t>
      </w:r>
    </w:p>
    <w:p>
      <w:r>
        <w:t>Комментарий: Ведение коллективных переговоров профсоюзами очень большая тема, которой посвящены статьи 36-39 ТК РФ. Статья 37 ТК РФ не менее большая и приводить ее целиком нет смысла, желающие легко отыщут ее в сети «Интернет».</w:t>
      </w:r>
    </w:p>
    <w:p>
      <w:r>
        <w:t>Здесь важно выделить следующие моменты:</w:t>
      </w:r>
    </w:p>
    <w:p>
      <w:r>
        <w:t>– Если профсоюзов на предприятии 2 и более и они объединяют более половины работников предприятия, то для ведения коллективных переговоров создается представительный орган. Формируется он пропорционально численности создавших его профсоюзов. После формирования он ведет переговоры с работодателем от имени работников.</w:t>
      </w:r>
    </w:p>
    <w:p>
      <w:r>
        <w:t>– Если один профсоюз объединяет более половины работников предприятия, то по решению своего выборного представительного органа (председателя, совета и т.д.) он может направить предложение работодателю о начале коллективных переговоров.</w:t>
      </w:r>
    </w:p>
    <w:p>
      <w:r>
        <w:t>– Если большинство работников предприятия в профсоюз не объединены, то общим собранием работников предприятия на тайном голосовании определяется тот профсоюз, который будет вести коллективные переговоры.</w:t>
      </w:r>
    </w:p>
    <w:p>
      <w:r>
        <w:t>– Срок на ответ и работодателю, и профсоюзу (если работодатель направит встречный запрос) не должен превышать двух недель. Но конкретно сроки, место и порядок проведения коллективных переговоров определяются представителями работников и работодателя.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-pravax-profsoyuza" TargetMode="External"/><Relationship Id="rId11" Type="http://schemas.openxmlformats.org/officeDocument/2006/relationships/hyperlink" Target="https://vk.com/politsturm_ivanovo" TargetMode="External"/><Relationship Id="rId12" Type="http://schemas.openxmlformats.org/officeDocument/2006/relationships/hyperlink" Target="https://vk.com/away.php?to=http%3A%2F%2Fwww.consultant.ru%2Fdocument%2Fcons_doc_LAW_8840%2F83114a65f62c45a5847ce19bdab47c42c9ca2048%2F&amp;cc_key=" TargetMode="External"/><Relationship Id="rId13" Type="http://schemas.openxmlformats.org/officeDocument/2006/relationships/hyperlink" Target="https://vk.com/away.php?to=http%3A%2F%2Fwww.consultant.ru%2Fdocument%2Fcons_doc_LAW_34683%2Ff121e23f08e845d8a0db3cdb03a1bee094339dbc%2F&amp;cc_key=" TargetMode="External"/><Relationship Id="rId14" Type="http://schemas.openxmlformats.org/officeDocument/2006/relationships/hyperlink" Target="https://vk.com/away.php?to=http%3A%2F%2Fwww.consultant.ru%2Fdocument%2Fcons_doc_LAW_8840%2Fa8b0eb76658b5c54db5fb0ad2a806561ccc2d224%2F&amp;cc_key=" TargetMode="External"/><Relationship Id="rId15" Type="http://schemas.openxmlformats.org/officeDocument/2006/relationships/hyperlink" Target="https://vk.com/away.php?to=http%3A%2F%2Fwww.consultant.ru%2Fdocument%2Fcons_doc_LAW_34683%2Fac8c108cdc64695e9d1ec9911a6bdb2ec43d5640%2F&amp;cc_key=" TargetMode="External"/><Relationship Id="rId16" Type="http://schemas.openxmlformats.org/officeDocument/2006/relationships/hyperlink" Target="https://vk.com/away.php?to=http%3A%2F%2Fwww.consultant.ru%2Fdocument%2Fcons_doc_LAW_34683%2Fe0c3e0268d6f6fb06ce99f6b41974a111d7f070b%2F&amp;cc_key=" TargetMode="External"/><Relationship Id="rId17" Type="http://schemas.openxmlformats.org/officeDocument/2006/relationships/hyperlink" Target="https://vk.com/away.php?to=http%3A%2F%2Fwww.consultant.ru%2Fdocument%2Fcons_doc_LAW_34683%2F445014aba64219b63fec0b2440db40acc9c2bab3%2F&amp;cc_key=" TargetMode="External"/><Relationship Id="rId18" Type="http://schemas.openxmlformats.org/officeDocument/2006/relationships/hyperlink" Target="https://vk.com/away.php?to=http%3A%2F%2Fwww.consultant.ru%2Fdocument%2Fcons_doc_LAW_34683%2Fdbc2a634dfe4e186078b674c285dad8ba051ab68%2F&amp;cc_key=" TargetMode="External"/><Relationship Id="rId19" Type="http://schemas.openxmlformats.org/officeDocument/2006/relationships/hyperlink" Target="https://vk.com/away.php?to=http%3A%2F%2Fwww.consultant.ru%2Fdocument%2Fcons_doc_LAW_34683%2Fb021ab6e31a29e656c42c96bf6d7668624eeb4a4%2F&amp;cc_key=" TargetMode="External"/><Relationship Id="rId20" Type="http://schemas.openxmlformats.org/officeDocument/2006/relationships/hyperlink" Target="https://vk.com/away.php?to=http%3A%2F%2Fwww.consultant.ru%2Fdocument%2Fcons_doc_LAW_8840%2Fdd95a7f77a274cb612f5d89cba126e8032a6f775%2F&amp;cc_key=" TargetMode="External"/><Relationship Id="rId21" Type="http://schemas.openxmlformats.org/officeDocument/2006/relationships/hyperlink" Target="https://vk.com/away.php?to=http%3A%2F%2Fwww.consultant.ru%2Fdocument%2Fcons_doc_LAW_156555%2F402810b1bb7b017100eca8380896285286db0bde%2F&amp;cc_key=" TargetMode="External"/><Relationship Id="rId22" Type="http://schemas.openxmlformats.org/officeDocument/2006/relationships/hyperlink" Target="https://vk.com/away.php?to=http%3A%2F%2Fwww.consultant.ru%2Fdocument%2Fcons_doc_LAW_156555%2Fc494d5ea314e1805d2a009f35b8c531edc0c1f4d%2F&amp;cc_key=" TargetMode="External"/><Relationship Id="rId23" Type="http://schemas.openxmlformats.org/officeDocument/2006/relationships/hyperlink" Target="https://vk.com/away.php?to=http%3A%2F%2Fwww.consultant.ru%2Fdocument%2Fcons_doc_LAW_34683%2F12aa18978357b4c6e421184fe59d9a5306557470%2F&amp;cc_key=" TargetMode="External"/><Relationship Id="rId24" Type="http://schemas.openxmlformats.org/officeDocument/2006/relationships/hyperlink" Target="https://vk.com/away.php?to=http%3A%2F%2Fwww.consultant.ru%2Fdocument%2Fcons_doc_LAW_34683%2F52a5e5058720ba06f19d719512fbc0bbbbbae079%2F&amp;cc_key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