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Нынешнее положение в сельском хозяйстве и животноводстве: цены и качество продук?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2022-05-25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 фоне известных событий, тема сельского хозяйства и животноводства остро встает на повестке дня, так как результаты отрасли отражаются на прилавках магазинов.</w:t>
      </w:r>
    </w:p>
    <w:p>
      <w:r>
        <w:t>Если на май 2022 года, рост цен на продукты уже ощутил на себе каждый гражданин, то в дальнейшем ситуация может только ухудшаться.</w:t>
      </w:r>
    </w:p>
    <w:p>
      <w:r>
        <w:t>Например, новостной портал г. Челябинска сравнил цены на различные виды мясных продуктов с января по апрель этого года из которых отчетливо прослеживается тенденция повышения цен с февраля. Например, свинина в Пермском крае подорожала на 8,5%, а говядина в Свердловской области почти на 13%. Подробные цифры и графики можно ознакомится в источнике, указанный в конце статьи.</w:t>
      </w:r>
    </w:p>
    <w:p>
      <w:r>
        <w:t>Помимо повышения цен стоит обратить внимание на качество продукции и упаковку. Доктор технических наук, профессор Александр Ишевский поведал о двух методах экономии на производстве и сохранении прежней цены.</w:t>
      </w:r>
    </w:p>
    <w:p>
      <w:r>
        <w:t>Первый метод – это уменьшение веса упаковки, а второй – удешевление производства продукции за счет применения менее качественных ингредиентов. По словам профессора, придерживаться к классическому рецепту колбасы Микояна, где содержится мясо, жир и вода в соотношении 1.0:0,8:0,8, не позволяет слишком высокая итоговая цена продукта, которую не вряд ли сможет позволить среднестатистический россиянин.</w:t>
      </w:r>
    </w:p>
    <w:p>
      <w:r>
        <w:t>Производители, как и любой бизнесмен, метит на широкий охват клиентуры, поэтому вынужден использовать более дешевое сырье. Подобные методы сокращения издержек далеко не новы в капиталистической экономике.</w:t>
      </w:r>
    </w:p>
    <w:p>
      <w:r>
        <w:t>Эксперт по фермерским хозяйствам Алексей Воложанин рассказал о других проблемах сельского хозяйства. По его словам, из-за нарушения логистических цепочек и отказ сотрудничества иностранных компаний стоит ожидать повышения цен молока и яиц.</w:t>
      </w:r>
    </w:p>
    <w:p>
      <w:r>
        <w:t>Эксперт сообщает об импортном сырье, как например семена пшеницы, инкубационные яйца и даже семя для оплодотворения коров, так как в производственных масштабах количества быков в стране не хватает. Также из Голландии активно привозится генетический материал для бройлерных кур и несушек, так как Нидерланды являются лидером в импорте куриной генетики множествам стран и всей Европе.</w:t>
      </w:r>
    </w:p>
    <w:p>
      <w:r>
        <w:t>«Если сейчас наша курица с голландской генетикой несет в среднем 330 яиц в год, то без этой генетики мы спустимся условно до 300 яиц в год» – передает эксперт. По высказыванию можно с легкостью сделать вывод об уменьшении производства яиц в промышленных масштабах, что явно влечет повышения цены.</w:t>
      </w:r>
    </w:p>
    <w:p>
      <w:r>
        <w:t>Схожим образом дела обстоят и с пшеницей, семена которых закупаются из-за границы. Собственных семян из Краснодара, Ставрополья и других южных регионов явно не хватает, чтобы в полном объеме обеспечить внутреннее производство. Не стоит забывать и о качественном удобрении, технике, оборудования для лабораторий и целых тепличных комплексах, которые также закупаются за границей.</w:t>
      </w:r>
    </w:p>
    <w:p>
      <w:r>
        <w:t>Как в тяжелой и легкой промышленности, сельское хозяйство также начинает чувствовать на себе бремя зависимости от поставок западных компаний. Нарушение логистических цепочек и лишение импортного сырья ставит под угрозу прибыли бизнеса. Ведь в капиталистической экономике всякая отрасль, в том числе и продовольствие, рассчитана на извлечение прибыли, а те отрасли, которые прибыль не приносят – постепенно сокращаются.</w:t>
      </w:r>
    </w:p>
    <w:p>
      <w:r>
        <w:t>В социалистическом государстве любая сфера деятельности исключает из производственной цепочки такое понятие, как «прибыль», и стремится удовлетворить потребности всего населения. К этому относится и пищевая промышленность, где государство заинтересовано в производстве только качественной продукции, так как оно заботится о здоровье граждан.</w:t>
      </w:r>
    </w:p>
    <w:p>
      <w:r>
        <w:t>Нельзя игнорировать Советский опыт, где нарком пищевой промышленности Анастас Иванович Микоян наладил работу многих пищевых фабрик и заводов и лично контролировал качество продукции согласно ГОСТу, по которым знаменитая «Докторская» колбаса с 1936 вплоть до 1979 года сохраняла свой неизменный вкус.</w:t>
      </w:r>
    </w:p>
    <w:p>
      <w:r>
        <w:t>Источники: Фонтанка.ру – «Когда мы платим за дорогие сосиски, а получаем некачественные» от 22 мая 2022 г.</w:t>
      </w:r>
    </w:p>
    <w:p>
      <w:r>
        <w:t>74.ru – «В Челябинской области нашлись самые дешевые куры. Смотрим, сколько стоит остальное мясо» от 24 мая 2022 г.</w:t>
      </w:r>
    </w:p>
    <w:p>
      <w:r>
        <w:t>74.ru – «С голоду мы не помрем». Эксперт по фермерским хозяйствам — о том, что происходит с пшеницей, мясом и яйцами в России» от 09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yneshnee-polozhenie-v-selskom-xozyajstve-i-zhivotnovodstve-ceny-i-kachestvo-produk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