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Минприроды Республики Коми: «Низкие зарплаты для лесной отрасли - это норма»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2023-11-28</w:t>
      </w:r>
    </w:p>
    <w:p>
      <w:pPr/>
      <w:r>
        <w:t>1 мин. на чтение</w:t>
      </w:r>
    </w:p>
    <w:p/>
    <w:p>
      <w:r>
        <w:t xml:space="preserve">16 ноября министр природных ресурсов Республики Коми Екатерина Киселевич </w:t>
      </w:r>
      <w:hyperlink r:id="rId11">
        <w:r>
          <w:rPr>
            <w:color w:val="0000FF"/>
            <w:u w:val="single"/>
          </w:rPr>
          <w:t>заявила</w:t>
        </w:r>
      </w:hyperlink>
      <w:r>
        <w:t>, что работникам лесных хозяйств Коми не следует рассчитывать на большую зарплату, приходя работать в отрасль.</w:t>
      </w:r>
    </w:p>
    <w:p>
      <w:r>
        <w:t>Напомним, что средняя по стране зарплата лесоводов, состоящих в профсоюзе, не достигает и 30 тыс. рублей, существенное количество людей трудится за МРОТ. Соотношение средней зарплаты по лесному хозяйству и по экономике в целом составляет 50-70% в зависимости от субъекта РФ.</w:t>
      </w:r>
    </w:p>
    <w:p>
      <w:r>
        <w:t>Вот еще один схожий пример: недавно министр образования Оренбургской области сказал, что если установить учителям в регионе «московские зарплаты», то в профессию пойдут за длинным рублем, а не за призванием. При этом, по информации областного депутата, оклад учителя составляет 8-9 тыс. рублей.</w:t>
      </w:r>
    </w:p>
    <w:p>
      <w:r>
        <w:t>Заявления министров продолжают череду нашумевших высказываний отдельных чиновников из серии «вас никто не просил рожать», а также еще раз демонстрируют рядовым гражданам подлинное отношение к человеку труда в «социальном» государстве.</w:t>
      </w:r>
    </w:p>
    <w:p>
      <w:r>
        <w:t>На фоне ухудшающейся экономической обстановки в стране трудящееся население оказалось фактически брошено на произвол судьбы и вынуждено, в прямом смысле этого слова, выживать, расходуя большую часть и без того скудного бюджета на питание и обслуживание кредитов. В текущей обстановке выход для трудящихся видится только в профсоюзной борьбе и отстаивании своих экономических интересов.</w:t>
      </w:r>
    </w:p>
    <w:p>
      <w:r>
        <w:t xml:space="preserve">Источник: Центральная профсоюзная газета «Солидарность» - </w:t>
      </w:r>
      <w:hyperlink r:id="rId12">
        <w:r>
          <w:rPr>
            <w:color w:val="0000FF"/>
            <w:u w:val="single"/>
          </w:rPr>
          <w:t>«В Рослеспрофсоюзе назвали «оторванной от реальности» позицию главы Минприроды Республики Коми»</w:t>
        </w:r>
      </w:hyperlink>
      <w:r>
        <w:t xml:space="preserve"> от 16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zkiie-zarplaty-dlia-liesnoi-otrasli-eto-norma" TargetMode="External"/><Relationship Id="rId11" Type="http://schemas.openxmlformats.org/officeDocument/2006/relationships/hyperlink" Target="https://solidarnost.org/news/ministr-prirody-komi-sravnila-gossluzhaschih-s-rabami-na-galerah.html" TargetMode="External"/><Relationship Id="rId12" Type="http://schemas.openxmlformats.org/officeDocument/2006/relationships/hyperlink" Target="https://www.solidarnost.org/news/v-roslesprofsoyuze-nazvali-otorvannoy-ot-realnosti-pozitsiyu-glavy-minprirody-respubliki-komi-po-zarplatam-lesnik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