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Названы причины роста стоимости услуг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Валерий Ковалев, генеральный директор ПАО “ГИТ”, заявил, что ничего неожиданного в росте тарифов на коммунальные услуги нет. Желая избежать резкого роста цен, чиновники и предприниматели договорились повышать цены раз в год и не выше уровня инфляции. Он уточнил:</w:t>
      </w:r>
    </w:p>
    <w:p>
      <w:pPr>
        <w:pStyle w:val="IntenseQuote"/>
      </w:pPr>
    </w:p>
    <w:p>
      <w:r>
        <w:t>Эта система сохраняется на протяжении долгих лет, когда повышение тарифов лишь компенсирует инфляцию прошлого года. В некоторых регионах тарифы ЖКХ вовсе “замерли”.</w:t>
      </w:r>
    </w:p>
    <w:p>
      <w:r>
        <w:t>По мнению директора, такое положение дел плохо для россиян, ведь у бизнеса в сфере ЖКХ нет средств для реконструкции теплосетей и других работ.</w:t>
      </w:r>
    </w:p>
    <w:p>
      <w:pPr>
        <w:pStyle w:val="IntenseQuote"/>
      </w:pPr>
    </w:p>
    <w:p>
      <w:r>
        <w:t>“Ресурсным организациям нужны экономически обоснованные тарифы, чтобы оказывать населению качественные услуги” — продолжил Ковалев.</w:t>
      </w:r>
    </w:p>
    <w:p>
      <w:r>
        <w:t>Ведение хозяйства на основе частной собственности не способно удовлетворить нужды населения. Постоянное падение качества услуг и рост цены ярко говорят об этом, ведь главное для предпринимателя — это прибыль, а остальное совсем не важно. Погоня за прибылью приводит к деградации важной инфраструктуры и общественных институтов, остановить это можно лишь с помощью перехода от власти капитала к социализму, то есть к государству, построенному в интересах большинства.</w:t>
      </w:r>
    </w:p>
    <w:p>
      <w:r>
        <w:t>Источник: Прайм – “Эксперт объяснил, почему выросли тарифы на отопление” от 10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zvany-prichiny-rosta-stoimosti-uslug-zh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