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Назарбаев объяснил, почему СССР не смог повторить успех Китая и распался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2022-01-27</w:t>
      </w:r>
    </w:p>
    <w:p>
      <w:pPr/>
      <w:r>
        <w:t>3 мин. на чтение</w:t>
      </w:r>
    </w:p>
    <w:p>
      <w:r/>
      <w:r>
        <w:br/>
      </w:r>
      <w:r>
        <w:br/>
      </w:r>
      <w:r>
        <w:br/>
      </w:r>
      <w:r>
        <w:br/>
      </w:r>
      <w:r>
        <w:br/>
      </w:r>
      <w:r>
        <w:br/>
      </w:r>
      <w:r>
        <w:br/>
      </w:r>
      <w:r>
        <w:br/>
      </w:r>
      <w:r>
        <w:br/>
      </w:r>
      <w:r>
        <w:br/>
      </w:r>
      <w:r>
        <w:br/>
      </w:r>
      <w:r>
        <w:br/>
      </w:r>
      <w:r>
        <w:br/>
      </w:r>
      <w:r>
        <w:br/>
      </w:r>
      <w:r/>
    </w:p>
    <w:p>
      <w:r>
        <w:t>Накануне событий января 2022 года в Казахстане Нурсултан Назарбаев дал интервью телеканалу Россия-24, где он высказал своё мнение о причинах развала СССР.</w:t>
      </w:r>
    </w:p>
    <w:p>
      <w:r>
        <w:t>По мнению теперь уже бывшего председателя Совета Безопасности Казахстана перестройку необходимо было проводить в условиях крепкой власти и жёсткой дисциплины, как это сделал Китай, в отличие от СССР.</w:t>
      </w:r>
      <w:r>
        <w:br/>
      </w:r>
      <w:r>
        <w:br/>
        <w:t>Чтобы прокомментировать высказывание Назарбаева, необходимо взглянуть на историю развития этих стран в 20-м веке и ответить: были ли они по-настоящему социалистическими и как это сказалось на их судьбе?</w:t>
      </w:r>
    </w:p>
    <w:p>
      <w:r>
        <w:t>Первой страной в мире, в которой победила коммунистическая партия, была Россия. Десятилетия роста и развития коммунистического движения привели нашу родину к Великой Октябрьской социалистической революции в 1917 г. Далее не менее сложные годы борьбы с интервентами, кулаками и другими контрреволюционными элементами, Великая отечественная война с фашизмом, выращенном на деньги капиталистического запада, закалили Советскую Россию и дружественные ей страны. Всё эти свершения стали возможны только благодаря идеологическому фундаменту, которым является марксизм-ленинизм, только благодаря этому фундаменту был построен социализм.</w:t>
      </w:r>
    </w:p>
    <w:p>
      <w:r>
        <w:t>Напомним, что социализм – это общественно-экономическая формация, при которой установлены общественная собственность на средства производства, диктатура пролетариата, отменена возможность эксплуатации человека человеком и осуществляется принцип распределения общественных благ по труду.</w:t>
      </w:r>
    </w:p>
    <w:p>
      <w:r>
        <w:t>В силу большого количества причин, которые Политштурм ещё рассмотрит в своих будущих статьях, на постсоветском пространстве произошла реставрация капитализма, но запаса прочности построенного за 30 лет социалистического общества хватило ещё на 40 лет существования СССР, т.е. общество, построенное на социалистических началах надо было полностью развернуть в противоположную сторону, максимально идеологически разложить, чтобы реставрировать капитализм.</w:t>
      </w:r>
    </w:p>
    <w:p>
      <w:r>
        <w:t>В Китае в результате победы в гражданской войне коммунистическая партия Китая (КПК) пришла к власти в 1949 во главе с Мао Цзэдуном. С 1949 по 1956 гг при помощи СССР происходит становление базовых отраслей промышленности, коллективизация сельского хозяйства, однако в 1958 г. в ходе 8 пленума КПК принято решение об отказе от опыта строительства социализма в СССР и принят новый курс – социализма с китайской спецификой.</w:t>
      </w:r>
    </w:p>
    <w:p>
      <w:r>
        <w:t>Специфика заключалась в идее “новой демократии”, которая не содержала в себе стремления к диктатуре пролетариата и отмене частной собственности на средства производства, а была формой «власти четырёх классов» (пролетариата, крестьянства, мелкой буржуазии и национальной буржуазии).</w:t>
      </w:r>
    </w:p>
    <w:p>
      <w:r>
        <w:t>Мао Цзэдун был выходцем из интеллигентной семьи и носителем мелкобуржуазного сознания, которое, смешавшись с национализмом и либерализмом, породило такое явление как маоизм, то есть комплекс идей Мао, пропагандировавшихся всеми возможными способами среди населения Китая.</w:t>
      </w:r>
    </w:p>
    <w:p>
      <w:r>
        <w:t>Нечего и говорить, что такой рыхлый теоретический фундамент не мог породить что-либо даже близко похожее на социализм. Не одно десятилетие Китай бросало то влево, то вправо, столько же страдал и мучился китайский народ, на своих плечах вынося всю тяжесть идей своего правителя, которые были банальной борьбой за власть с оппозиционными группировками. Разрушать такой фундамент до основания нет никакой необходимости, в итоге такой фундамент закономерно приводит к курсу возвращения на капиталистические рельсы, привлечения в страну иностранного капитала, как это и произошло в конце 70-х.</w:t>
      </w:r>
    </w:p>
    <w:p>
      <w:r>
        <w:t>После краткого экскурса в историю мы понимаем, что социализм в СССР, построенный на фундаменте марксизма-ленинизма, старательно добивали долгое время, в то время как в Китае социализма никогда не было, а была некая аморфная неустойчивая форма власти, закономерно вернувшаяся к идее рыночной экономики, как это всегда бывает с мелкобуржуазным сознанием.</w:t>
      </w:r>
    </w:p>
    <w:p>
      <w:r>
        <w:t>Назарбаев в конце 80-х тоже решил пойти по китайскому пути, пригласил в Казахстан западный капитал и на протяжении всех лет до сегодняшнего дня подвергал свой народ эксплуатации со стороны Запада и собственной буржуазии. В начале января 2022 г. это привело к социальному взрыву колоссальной мощности. В очень короткий срок запылала почти вся страна. И хотя стихийные выступления были быстро подавлены, рабочие Казахстана показали способности к быстрой организации, упорному сопротивлению и пониманию, что экономических требований недостаточно для отстаивания своих интересов, нужны ещё и политические.</w:t>
      </w:r>
    </w:p>
    <w:p>
      <w:r>
        <w:t>Всему миру история развития СССР и Китая, а также выступления в Казахстане, показали: положительный результат возможен только когда в авангарде идёт коммунистическая партия, основанная на принципах марксизма-ленинизма. Главное, чтобы этот урок был усвоен.</w:t>
      </w:r>
    </w:p>
    <w:p>
      <w:r>
        <w:t>Источники: Секрет фирмы – “Назарбаев объяснил, почему СССР не смог повторить успех Китая и распался” от 11 декабря 2021 г.;</w:t>
      </w:r>
    </w:p>
    <w:p>
      <w:r>
        <w:t>Политштурм – “К критике маоизма” от 24 марта 2019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zarbaev-obyasnil-pochemu-sssr-ne-smog-povtorit-uspex-kitaya-i-raspals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