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Нападки администрации Трампа на науку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2025-10-11</w:t>
      </w:r>
    </w:p>
    <w:p>
      <w:pPr/>
      <w:r>
        <w:t>2 мин. на чтение</w:t>
      </w:r>
    </w:p>
    <w:p/>
    <w:p>
      <w:r>
        <w:t>Трамп запретил одно из самых эффективных обезболивающих средств. Запрет связан с общим сокращением расходов на исследования в США.</w:t>
      </w:r>
    </w:p>
    <w:p>
      <w:r>
        <w:rPr>
          <w:b/>
        </w:rPr>
        <w:t>Детали.</w:t>
      </w:r>
      <w:r>
        <w:t xml:space="preserve"> Недавно Трамп </w:t>
      </w:r>
      <w:hyperlink r:id="rId11">
        <w:r>
          <w:rPr>
            <w:color w:val="0000FF"/>
            <w:u w:val="single"/>
          </w:rPr>
          <w:t>обвинил</w:t>
        </w:r>
      </w:hyperlink>
      <w:r>
        <w:t xml:space="preserve"> Тайленол, распространённое обезболивающее, в том, что его применение во время беременности вызывает аутизм, несмотря на </w:t>
      </w:r>
      <w:hyperlink r:id="rId11">
        <w:r>
          <w:rPr>
            <w:color w:val="0000FF"/>
            <w:u w:val="single"/>
          </w:rPr>
          <w:t>научный консенсус</w:t>
        </w:r>
      </w:hyperlink>
      <w:r>
        <w:t xml:space="preserve"> об отсутствии причинно-следственной связи. Более того, представители органов здравоохранения США </w:t>
      </w:r>
      <w:hyperlink r:id="rId11">
        <w:r>
          <w:rPr>
            <w:color w:val="0000FF"/>
            <w:u w:val="single"/>
          </w:rPr>
          <w:t>считают</w:t>
        </w:r>
      </w:hyperlink>
      <w:r>
        <w:t xml:space="preserve"> Тайленол самым безопасным обезболивающим для беременных женщин.</w:t>
      </w:r>
    </w:p>
    <w:p>
      <w:r>
        <w:t xml:space="preserve">► Этот случай является частью широкомасштабного наступления правительства на науку. </w:t>
      </w:r>
      <w:hyperlink r:id="rId12">
        <w:r>
          <w:rPr>
            <w:color w:val="0000FF"/>
            <w:u w:val="single"/>
          </w:rPr>
          <w:t>Тысячи</w:t>
        </w:r>
      </w:hyperlink>
      <w:r>
        <w:t xml:space="preserve"> сотрудников ключевых медицинских и научных организаций — в частности, Управления по санитарному надзору за качеством пищевых продуктов и медикаментов (FDA), Национальных институтов здравоохранения (NIH) и Агентства по охране окружающей среды (EPA) — столкнулись с внезапными </w:t>
      </w:r>
      <w:hyperlink r:id="rId13">
        <w:r>
          <w:rPr>
            <w:color w:val="0000FF"/>
            <w:u w:val="single"/>
          </w:rPr>
          <w:t>массовыми увольнениями</w:t>
        </w:r>
      </w:hyperlink>
      <w:r>
        <w:t>.</w:t>
      </w:r>
    </w:p>
    <w:p>
      <w:r>
        <w:t xml:space="preserve">► Финансирование многих научных агентств, таких как Национальные институты здравоохранения (NIH), </w:t>
      </w:r>
      <w:hyperlink r:id="rId14">
        <w:r>
          <w:rPr>
            <w:color w:val="0000FF"/>
            <w:u w:val="single"/>
          </w:rPr>
          <w:t>НАСА</w:t>
        </w:r>
      </w:hyperlink>
      <w:r>
        <w:t xml:space="preserve">, Центры по контролю и профилактике заболеваний </w:t>
      </w:r>
      <w:hyperlink r:id="rId15">
        <w:r>
          <w:rPr>
            <w:color w:val="0000FF"/>
            <w:u w:val="single"/>
          </w:rPr>
          <w:t>(CDC)</w:t>
        </w:r>
      </w:hyperlink>
      <w:r>
        <w:t xml:space="preserve">, Национальный научный фонд (NSF) и Национальное управление океанических и атмосферных исследований </w:t>
      </w:r>
      <w:hyperlink r:id="rId15">
        <w:r>
          <w:rPr>
            <w:color w:val="0000FF"/>
            <w:u w:val="single"/>
          </w:rPr>
          <w:t>(NOAA)</w:t>
        </w:r>
      </w:hyperlink>
      <w:r>
        <w:t xml:space="preserve">, было урезано. Некоторые из них столкнулись с очень серьёзными сокращениями: бюджет NIH был уменьшен </w:t>
      </w:r>
      <w:hyperlink r:id="rId15">
        <w:r>
          <w:rPr>
            <w:color w:val="0000FF"/>
            <w:u w:val="single"/>
          </w:rPr>
          <w:t>на 37 %</w:t>
        </w:r>
      </w:hyperlink>
      <w:r>
        <w:t xml:space="preserve">, а бюджет NSF — </w:t>
      </w:r>
      <w:hyperlink r:id="rId16">
        <w:r>
          <w:rPr>
            <w:color w:val="0000FF"/>
            <w:u w:val="single"/>
          </w:rPr>
          <w:t>на 55 %</w:t>
        </w:r>
      </w:hyperlink>
      <w:r>
        <w:t>.</w:t>
      </w:r>
    </w:p>
    <w:p>
      <w:r>
        <w:t xml:space="preserve">► Администрация запретила или пометила как нежелательные более </w:t>
      </w:r>
      <w:hyperlink r:id="rId17">
        <w:r>
          <w:rPr>
            <w:color w:val="0000FF"/>
            <w:u w:val="single"/>
          </w:rPr>
          <w:t>350 терминов</w:t>
        </w:r>
      </w:hyperlink>
      <w:r>
        <w:t xml:space="preserve">, связанных с гендерной идентичностью, расой, равенством, изменением климата и общественным здравоохранением в федеральных документах, на правительственных сайтах и в научных публикациях. Использование этих запрещённых слов </w:t>
      </w:r>
      <w:hyperlink r:id="rId18">
        <w:r>
          <w:rPr>
            <w:color w:val="0000FF"/>
            <w:u w:val="single"/>
          </w:rPr>
          <w:t>может привести к тому</w:t>
        </w:r>
      </w:hyperlink>
      <w:r>
        <w:t>, что учёные лишатся грантов, их исследования не будут опубликованы или их карьерный рост замедлится.</w:t>
      </w:r>
    </w:p>
    <w:p>
      <w:r>
        <w:rPr>
          <w:b/>
        </w:rPr>
        <w:t>Контекст.</w:t>
      </w:r>
      <w:r>
        <w:t xml:space="preserve"> Антинаучные кампании неоднократно возникали в капиталистических странах. Перед Второй мировой войной, когда капитализм столкнулся с пределами расширения прибыли, элиты продвигали мистицизм и антинаучную идеологию, чтобы замедлить производство, защитить классовые интересы и затушевать материальную основу общества и потенциал социалистической системы.</w:t>
      </w:r>
    </w:p>
    <w:p>
      <w:r>
        <w:t xml:space="preserve">► В 1932 году </w:t>
      </w:r>
      <w:hyperlink r:id="rId19">
        <w:r>
          <w:rPr>
            <w:color w:val="0000FF"/>
            <w:u w:val="single"/>
          </w:rPr>
          <w:t>опрос</w:t>
        </w:r>
      </w:hyperlink>
      <w:r>
        <w:t xml:space="preserve"> 200 членов Лондонского королевского общества — ведущей научной академии Великобритании — показал, что большинство из них поддерживали идею «Духовной сферы» в противовес материализму.</w:t>
      </w:r>
    </w:p>
    <w:p>
      <w:r>
        <w:t xml:space="preserve">► В 1933 году нацисты </w:t>
      </w:r>
      <w:hyperlink r:id="rId20">
        <w:r>
          <w:rPr>
            <w:color w:val="0000FF"/>
            <w:u w:val="single"/>
          </w:rPr>
          <w:t>начали увольнять</w:t>
        </w:r>
      </w:hyperlink>
      <w:r>
        <w:t xml:space="preserve"> «неарийцев» с социальных должностей и </w:t>
      </w:r>
      <w:hyperlink r:id="rId21">
        <w:r>
          <w:rPr>
            <w:color w:val="0000FF"/>
            <w:u w:val="single"/>
          </w:rPr>
          <w:t>продвигать</w:t>
        </w:r>
      </w:hyperlink>
      <w:r>
        <w:t xml:space="preserve"> так называемую «немецкую физику», которая отвергала квантовую механику и теорию относительности, делая упор на эксперименты в ущерб теоретическим исследованиям.</w:t>
      </w:r>
    </w:p>
    <w:p>
      <w:r>
        <w:t xml:space="preserve">► В то время как капиталистические страны сознательно сдерживали технологический прогресс для защиты интересов капиталистического класса — </w:t>
      </w:r>
      <w:hyperlink r:id="rId22">
        <w:r>
          <w:rPr>
            <w:color w:val="0000FF"/>
            <w:u w:val="single"/>
          </w:rPr>
          <w:t>например</w:t>
        </w:r>
      </w:hyperlink>
      <w:r>
        <w:t>, промышленное производство в США к 1938 году упало до 72 % от уровня 1929 года — Советский Союз активно импортировал новейшее оборудование и наращивал производительные силы, увеличив выпуск продукции почти в пять раз (до 477 % от уровня 1929 года).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apadki-administratsii-trampa-na-nauku" TargetMode="External"/><Relationship Id="rId11" Type="http://schemas.openxmlformats.org/officeDocument/2006/relationships/hyperlink" Target="https://www.bbc.com/news/articles/cx20d4lr67lo" TargetMode="External"/><Relationship Id="rId12" Type="http://schemas.openxmlformats.org/officeDocument/2006/relationships/hyperlink" Target="https://www.ucs.org/resources/science-and-democracy-under-siege#read-online-content" TargetMode="External"/><Relationship Id="rId13" Type="http://schemas.openxmlformats.org/officeDocument/2006/relationships/hyperlink" Target="https://www.reuters.com/business/healthcare-pharmaceuticals/trump-administration-begins-mass-layoffs-health-agencies-sources-say-2025-04-01/" TargetMode="External"/><Relationship Id="rId14" Type="http://schemas.openxmlformats.org/officeDocument/2006/relationships/hyperlink" Target="https://arstechnica.com/space/2025/04/trump-white-house-budget-proposal-eviscerates-science-funding-at-nasa/" TargetMode="External"/><Relationship Id="rId15" Type="http://schemas.openxmlformats.org/officeDocument/2006/relationships/hyperlink" Target="https://www.science.org/content/article/trump-s-proposed-budget-would-mean-disastrous-cuts-science" TargetMode="External"/><Relationship Id="rId16" Type="http://schemas.openxmlformats.org/officeDocument/2006/relationships/hyperlink" Target="https://www.science.org/content/article/nsf-director-resign-amid-grant-terminations-job-cuts-and-controversy" TargetMode="External"/><Relationship Id="rId17" Type="http://schemas.openxmlformats.org/officeDocument/2006/relationships/hyperlink" Target="https://www.thecardiologyadvisor.com/news/trump-censorship-federal-websites-academic-journals/" TargetMode="External"/><Relationship Id="rId18" Type="http://schemas.openxmlformats.org/officeDocument/2006/relationships/hyperlink" Target="https://www.npr.org/2025/04/14/nx-s1-5349473/trump-free-speech-science-research" TargetMode="External"/><Relationship Id="rId19" Type="http://schemas.openxmlformats.org/officeDocument/2006/relationships/hyperlink" Target="https://www.marxists.org/archive/dutt/1935/fascism-social-revolution-2.pdf" TargetMode="External"/><Relationship Id="rId20" Type="http://schemas.openxmlformats.org/officeDocument/2006/relationships/hyperlink" Target="https://research.usask.ca/herzberg/resources/the-person/physics-in-exile.php" TargetMode="External"/><Relationship Id="rId21" Type="http://schemas.openxmlformats.org/officeDocument/2006/relationships/hyperlink" Target="https://trafo.hypotheses.org/26855" TargetMode="External"/><Relationship Id="rId22" Type="http://schemas.openxmlformats.org/officeDocument/2006/relationships/hyperlink" Target="https://www.marxists.org/reference/archive/stalin/works/1939/03/1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