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На 100 лет растянулась очередь на квартиры для льготников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2022-01-19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pPr>
        <w:pStyle w:val="IntenseQuote"/>
      </w:pPr>
    </w:p>
    <w:p>
      <w:r>
        <w:t>В очереди на получение сертификатов стоит порядка 200 тысяч семей, которые имеют право на переселение из районов Крайнего Севера. Исходя из текущих темпов финансирования, последний в этой очереди человек получит сертификат через 100 лет.</w:t>
      </w:r>
    </w:p>
    <w:p>
      <w:r>
        <w:t>Об этом в интервью URA.RU заявил зампред комитета Госдумы по налогам и финансам Михаил Щапов.</w:t>
      </w:r>
    </w:p>
    <w:p>
      <w:r>
        <w:t>Жильем не обеспечены 40 тысяч ветеранов боевых действий, вставших в очередь до 2005 года. При этом еще не обеспечены жильем ветераны и инвалиды Великой Отечественной войны, узники концлагерей – на 2022 год заложено средств меньше чем на 700 человек.</w:t>
      </w:r>
    </w:p>
    <w:p>
      <w:r>
        <w:t>Депутат видит два выхода:</w:t>
      </w:r>
    </w:p>
    <w:p>
      <w:r>
        <w:t>Первый — профинансировать обязательства перед очередниками в ближайшее время, отдав фактически дело строительства в частные руки.</w:t>
      </w:r>
    </w:p>
    <w:p>
      <w:r>
        <w:t>Второй — создать государственную компанию или отдать задачу исполнение одной из существующих. Сейчас полномочия отданы регионам, «из-за чего за счет раздробленности и коррупции резко падают темпы исполнения таких обязательств» — объяснил парламентарий.</w:t>
      </w:r>
    </w:p>
    <w:p>
      <w:r>
        <w:t>Родное государство старается окружить заботой своих граждан, что у него получается не очень хорошо. Это наталкивает на определенные мысли. В деле выдачи квартир сегодня есть проблемы, причина которых будет ясна при рассмотрении экономических интересов, замешенных в этом вопросе.</w:t>
      </w:r>
    </w:p>
    <w:p>
      <w:r>
        <w:t>С одной стороны: местные строительные фирмы заинтересованы в создании пакета стабильных заказов на жилье, обеспеченных живыми деньгами из госбюджета. В то же время, для роста выгоды им интереснее задирать стоимость квартир, что конечно снижает число жилищ, возводимых на фиксированные суммы из бюджета.</w:t>
      </w:r>
    </w:p>
    <w:p>
      <w:r>
        <w:t>С другой же стороны: государство и не спешит тратить средства на обеспечение нуждающихся квадратными метрами. Банки, крупные строительные монополии, сросшийся с чиновничеством, цинично рассудили: «пусть все желающие пустят свои личные сбережения, берут ипотеку, волоча её на своем горбу – деваться им все равно некуда». А бюджетные средства можно пустить на поддержку крупных финансово-строительных конгломератов.</w:t>
      </w:r>
    </w:p>
    <w:p>
      <w:r>
        <w:t>Частные компании, вроде ПИК, имеют чудовищные аппетиты. Вся цепочка – от производства стройматериалов, до возведения домов обрастает сотнями процентов наценок. Передача полномочий и чисто частным дельцам, и компаниям с участием буржуазного государства нисколько не улучшит положения – государственные компании точно так же подчинены главному неписаному закону капитализма – личная выгода превыше всего.</w:t>
      </w:r>
    </w:p>
    <w:p>
      <w:r>
        <w:t>На фоне колоссальных прибылей бизнеса меркнут потребности в жилье для каких то там ветеранов чеченских войн, инвалидов Великой Отечественной, не говоря о переселенцах с Севера.</w:t>
      </w:r>
    </w:p>
    <w:p>
      <w:r>
        <w:t>По поводу последних вопрос отдельный. Почему в нашей благодатной стране появилось огромное число по факту беженцев из районов Севера ? Надо понимать – люди бегут не от хороших условий жизни. Кто же создал плохие условия?</w:t>
      </w:r>
    </w:p>
    <w:p>
      <w:r>
        <w:t>Владельцы шахт, комбинатов за полярным кругом. Они не хотят обеспечить людям адекватную оплату труда, идет сокращение штатов, а значит растет нагрузка на работников. Ни властям, ни тем более сырьевым олигархам неинтересно поддержание городских систем ЖКХ, финансирование медицины, культуры, образования.</w:t>
      </w:r>
    </w:p>
    <w:p>
      <w:r>
        <w:t>При рыночных условиях добыча к примеру угля на Севере стала малоприбыльна – частные хозяева просто закрывают месторождения, лишая людей работы и перспектив. Такая ситуация характерна не только для Севера, но и для всех регионов – вымирают малые города, вслед за смертью “невыгодных” производств – выжатых без остатка. Для капиталистов сиюминутные прибыли дороже, чем благосостояние простых работников.</w:t>
      </w:r>
    </w:p>
    <w:p>
      <w:r>
        <w:t>Но такие условия были не всегда. В рамках единого, планового хозяйства шахты и разрезы выполняли полезную функцию, добывая необходимый для промышленности уголь и распределяя его между нуждающимися потребителями без лишних издержек посредничества. Это обеспечивало равномерное развитие регионов.</w:t>
      </w:r>
    </w:p>
    <w:p>
      <w:r>
        <w:t>Даже если получится немыслимым образом решить проблему с аппетитами строительных гигантов и банков, раздача жилья не решит проблем. Миграция из депрессивных регионов, городов, из села в город будет сводить эти усилия на нет. Решением будет изменение экономического устройства общества, устранение частных от рычагов управления производством и финансами, переход от всевластия частных хозяев и рыночной стихии, к планированию в интересах большинства людей. Это поможет организовать размеренное развитие всех территорий страны, сгладить разницу в доходах и социальных условиях жизни людей.</w:t>
      </w:r>
    </w:p>
    <w:p>
      <w:r>
        <w:t>Источник: URA.ru – “Депутат Госдумы: россияне простоят в очереди за госжильем 100 лет” от 11 января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na-100-let-rastyanulas-ochered-na-kvartiry-dlya-lgotnik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