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Мобилизации не будет?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2022-09-24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8 марта президент РФ Владимир Путин заявил:</w:t>
      </w:r>
    </w:p>
    <w:p>
      <w:pPr>
        <w:pStyle w:val="IntenseQuote"/>
      </w:pPr>
    </w:p>
    <w:p>
      <w:r>
        <w:t>“</w:t>
      </w:r>
      <w:r>
        <w:t>Подчеркну, в боевых действиях не участвуют и не будут участвовать солдаты, проходящие срочную службу. И не будет проводиться дополнительный призыв резервистов из запаса.”</w:t>
      </w:r>
    </w:p>
    <w:p>
      <w:r>
        <w:t>21 сентября в Российской Федерации была объявлена частичная мобилизация.</w:t>
      </w:r>
    </w:p>
    <w:p>
      <w:r>
        <w:t xml:space="preserve">23 сентября президент Белоруссии Александр Лукашенко заявил: </w:t>
      </w:r>
    </w:p>
    <w:p>
      <w:pPr>
        <w:pStyle w:val="IntenseQuote"/>
      </w:pPr>
    </w:p>
    <w:p>
      <w:r>
        <w:t>“Не будет никакой мобилизации. Мы не собираемся мобилизовывать. Это вранье.”</w:t>
      </w:r>
    </w:p>
    <w:p>
      <w:r>
        <w:t xml:space="preserve">Слова президентов буржуазных государств при обращении к народу есть не более, чем популизм. Общество поделено на два противоборствующих класса: предприниматели, владельцы предприятий, бизнесмены и пролетариат – те, кто на них работает. Президенты в классовых обществах являются вождями, то есть выразителями воли правящего класса. О вождях судят по делам, а не по словам, и даже если на словах высказываются интересы трудящихся, то на деле совсем не так. </w:t>
      </w:r>
    </w:p>
    <w:p>
      <w:r>
        <w:t>У двух сформировавшихся в условиях капитализма классов противоположные экономические интересы. В неспокойные времена очень удобно взвинчивать цены, прикрываясь текущим положением дел, устроенным самими же капиталистами. В свою очередь, рабочим нужно спокойное небо над головой, чтобы трудиться и воспитывать детей. Вместо этого государство отправляет рабочих участвовать в сомнительных мероприятиях, никак не отвечающих интересам трудящихся масс.</w:t>
      </w:r>
    </w:p>
    <w:p>
      <w:r>
        <w:t>Только в социалистическом обществе, избавленном от пережитков буржуазии, пролетариат ввиду своего пребывания у власти не столкнется с проблемами капитализма.</w:t>
      </w:r>
    </w:p>
    <w:p>
      <w:r>
        <w:t xml:space="preserve">Источники: РИА Новости – </w:t>
      </w:r>
      <w:hyperlink r:id="rId11">
        <w:r>
          <w:rPr>
            <w:color w:val="0000FF"/>
            <w:u w:val="single"/>
          </w:rPr>
          <w:t>“Путин: задачи на Украине решают только профессиональные военные”</w:t>
        </w:r>
      </w:hyperlink>
      <w:r>
        <w:t xml:space="preserve"> от 08 марта 2022 г.</w:t>
      </w:r>
    </w:p>
    <w:p>
      <w:r>
        <w:t xml:space="preserve">Белта – </w:t>
      </w:r>
      <w:hyperlink r:id="rId12">
        <w:r>
          <w:rPr>
            <w:color w:val="0000FF"/>
            <w:u w:val="single"/>
          </w:rPr>
          <w:t>“Лукашенко: в Беларуси не будет никакой мобилизации”</w:t>
        </w:r>
      </w:hyperlink>
      <w:r>
        <w:t xml:space="preserve"> от 23 сентября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mobilizacii-ne-budet" TargetMode="External"/><Relationship Id="rId11" Type="http://schemas.openxmlformats.org/officeDocument/2006/relationships/hyperlink" Target="https://ria.ru/20220308/voennye-1777100785.html" TargetMode="External"/><Relationship Id="rId12" Type="http://schemas.openxmlformats.org/officeDocument/2006/relationships/hyperlink" Target="https://www.belta.by/president/view/lukashenko-v-belarusi-ne-budet-nikakoj-mobilizatsii-525316-202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