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Минздрав начинает продвигать народную медицину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2024-03-05</w:t>
      </w:r>
    </w:p>
    <w:p>
      <w:pPr/>
      <w:r>
        <w:t>1 мин. на чтение</w:t>
      </w:r>
    </w:p>
    <w:p/>
    <w:p>
      <w:r>
        <w:t xml:space="preserve">В начале февраля министерство здравоохранения Пермского края </w:t>
      </w:r>
      <w:hyperlink r:id="rId11">
        <w:r>
          <w:rPr>
            <w:color w:val="0000FF"/>
            <w:u w:val="single"/>
          </w:rPr>
          <w:t>выдало</w:t>
        </w:r>
      </w:hyperlink>
      <w:r>
        <w:t xml:space="preserve"> разрешение 5 лицам на работу «народными целителями». Согласно приказу от 31 января 2024 года, под подобным видом медицины понимаются методы лечения, «утвердившиеся в народном опыте». Также стоит заметить, что пермские целители не одни на всю Россию – у них имеются коллеги из Татарстана и Башкортостана.</w:t>
      </w:r>
    </w:p>
    <w:p>
      <w:r>
        <w:t xml:space="preserve">Многие могли думать, что всевозможные народные целители, ванги и экстрасенсы являются лишь пережитком 90-х и телевизионных передач сомнительного качества. Однако подобные новости заставляют задуматься о курсе российского здравоохранения. Одним из отличительных примеров подобной профессии является целительница из Челябинска – Лидия Петрова. Женщина </w:t>
      </w:r>
      <w:hyperlink r:id="rId12">
        <w:r>
          <w:rPr>
            <w:color w:val="0000FF"/>
            <w:u w:val="single"/>
          </w:rPr>
          <w:t>утверждает</w:t>
        </w:r>
      </w:hyperlink>
      <w:r>
        <w:t>, что владеет некой энергией, которая даёт ей возможность исцелять людей. И естественно, она имеет лицензию на работу от минздрава.</w:t>
      </w:r>
    </w:p>
    <w:p>
      <w:r>
        <w:t>Удивляться здесь нечему. В капиталистической системе всё крутится вокруг денег. С одной стороны министерство здравоохранения, которое продаёт лицензии народным целителям. С другой – врачеватели, использующие эти лицензии, чтобы обманывать отчаявшихся людей, которые готовы отдать всё ради выздоровления от недуга. И как это всегда происходит, за халатность и жажду наживы мошенников и высоких начальников расплачивается обычный народ.</w:t>
      </w:r>
    </w:p>
    <w:p>
      <w:r>
        <w:t>Подобный нонсенс от официальных лиц не первый и не последний. При капитализме правящий класс пойдёт на любые, даже самые абсурдные меры, чтобы вытянуть последнюю копейку из кошелька рабочего. И если ничего с этим не сделать, то нашим внукам придётся жить в стране магов и колдунов с министерскими удостоверениями. Однако простой жалобы на верха не хватит, особенно когда именно эти верха подобное и продвигают. Необходима полная смена системы на ту, в которой человек, его здоровье и будущее будут выше денег. Нам необходим социализм – система, построенная на науке, а не народной магии. Изучайте марксистскую теорию и применяйте её на практике: в отличие от «народных целителей», вы и вправду будете помогать обществу.</w:t>
      </w:r>
    </w:p>
    <w:p>
      <w:r>
        <w:t xml:space="preserve">Источники: URA.ru – </w:t>
      </w:r>
      <w:hyperlink r:id="rId11">
        <w:r>
          <w:rPr>
            <w:color w:val="0000FF"/>
            <w:u w:val="single"/>
          </w:rPr>
          <w:t>«Пермский минздрав выдал 5 разрешений на работу народным целителям»</w:t>
        </w:r>
      </w:hyperlink>
      <w:r>
        <w:t xml:space="preserve"> от 08 февраля 2024 г.</w:t>
      </w:r>
    </w:p>
    <w:p>
      <w:r>
        <w:t xml:space="preserve">«Медицинская Россия» – </w:t>
      </w:r>
      <w:hyperlink r:id="rId12">
        <w:r>
          <w:rPr>
            <w:color w:val="0000FF"/>
            <w:u w:val="single"/>
          </w:rPr>
          <w:t>«В Челябинском Минздраве выдали разрешение «биоэнергету», которая «выводит метастазы в унитаз»</w:t>
        </w:r>
      </w:hyperlink>
      <w:r>
        <w:t xml:space="preserve"> от 13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inzdrav-nachinaiet-prodvighat-narodnuiu-mieditsinu" TargetMode="External"/><Relationship Id="rId11" Type="http://schemas.openxmlformats.org/officeDocument/2006/relationships/hyperlink" Target="https://ura.news/news/1052731200#:~:text=%D0%9C%D0%B8%D0%BD%D0%B8%D1%81%D1%82%D0%B5%D1%80%D1%81%D1%82%D0%B2%D0%BE%20%D0%B7%D0%B4%D1%80%D0%B0%D0%B2%D0%BE%D0%BE%D1%85%D1%80%D0%B0%D0%BD%D0%B5%D0%BD%D0%B8%D1%8F%20%D0%9F%D0%B5%D1%80%D0%BC%D1%81%D0%BA%D0%BE%D0%B3%D0%BE%20%D0%BA%D1%80%D0%B0%D1%8F%20%D0%B2%D1%8B%D0%B4%D0%B0%D0%BB%D0%BE,%D0%B8%20%D0%B7%D0%BD%D0%B0%D0%BD%D0%B8%D1%8F%20%D0%B2%D0%BE%20%D0%B2%D1%80%D0%B5%D0%B4%20%D1%87%D0%B5%D0%BB%D0%BE%D0%B2%D0%B5%D0%BA%D1%83.&amp;text=%C2%AB%D0%9C%D0%B8%D0%BD%D0%B7%D0%B4%D1%80%D0%B0%D0%B2%20%D0%B2%D1%8B%D0%B4%D0%B0%D0%BB%20%D1%80%D0%B0%D0%B7%D1%80%D0%B5%D1%88%D0%B5%D0%BD%D0%B8%D1%8F%20%D0%BD%D0%B0%20%D1%80%D0%B0%D0%B1%D0%BE%D1%82%D1%83%20%D0%BF%D1%8F%D1%82%D0%B8%20%D0%B3%D1%80%D0%B0%D0%B6%D0%B4%D0%B0%D0%BD%D0%B0%D0%BC." TargetMode="External"/><Relationship Id="rId12" Type="http://schemas.openxmlformats.org/officeDocument/2006/relationships/hyperlink" Target="https://medrussia.org/54223-v-chelyabinskom-minzdrave-vidali-raz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