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Минпросвещения предписывает “бюджетную сдержанность” образованию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2025-02-04</w:t>
      </w:r>
    </w:p>
    <w:p>
      <w:pPr/>
      <w:r>
        <w:t>5 мин. на чтение</w:t>
      </w:r>
    </w:p>
    <w:p/>
    <w:p>
      <w:r>
        <w:t>15 января в Национальном центре "Россия" прошла сессия «Развитие системы образования в Российской Федерации до 2040 года». В ней принимал участие министр Просвещения Сергей Кравцов и другие высокопоставленные лица. Основной задачей была заявлена разработка стратегии развития образования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Еще в ноябре власти заявляли о создании 14 рабочих групп с участием педагогов, экспертов образования и даже самих учащихся [</w:t>
      </w:r>
      <w:hyperlink r:id="rId12">
        <w:r>
          <w:rPr>
            <w:color w:val="0000FF"/>
            <w:u w:val="single"/>
          </w:rPr>
          <w:t>2</w:t>
        </w:r>
      </w:hyperlink>
      <w:r>
        <w:t>]. Это было необходимо, чтобы получить максимальную обратную связь и обсудить возможности развития с людьми, которые непосредственно работают в образовании и понимают все его изъяны. Однако уже в декабре выяснилось, что в рабочих группах практически нет учителей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], что ставит под вопрос компетентность этих групп. </w:t>
      </w:r>
    </w:p>
    <w:p>
      <w:r>
        <w:t xml:space="preserve">Так, глава Санкт-Петербургского городского родительского комитета учитель информатики Михаил Богданов считает, что подобные группы необходимы только для </w:t>
      </w:r>
      <w:hyperlink r:id="rId13">
        <w:r>
          <w:rPr>
            <w:color w:val="0000FF"/>
            <w:u w:val="single"/>
          </w:rPr>
          <w:t>легитимизации</w:t>
        </w:r>
      </w:hyperlink>
      <w:r>
        <w:t xml:space="preserve"> решений, которые выработает само Минпросвещение. Анатолий Вифлеемский, доктор экономических наук, присутствовавший на сессии, </w:t>
      </w:r>
      <w:hyperlink r:id="rId14">
        <w:r>
          <w:rPr>
            <w:color w:val="0000FF"/>
            <w:u w:val="single"/>
          </w:rPr>
          <w:t>написал</w:t>
        </w:r>
      </w:hyperlink>
      <w:r>
        <w:t xml:space="preserve"> свои впечатления:</w:t>
      </w:r>
    </w:p>
    <w:p>
      <w:r>
        <w:rPr>
          <w:i/>
        </w:rPr>
        <w:t>"Фактически речь идет об увеличении платности образования в России для населения и его цифровой трансформации. Платное цифровое образование - вот ожидаемый результат. Именно поэтому главный принцип - "бюджетная сдержанность", то есть экономия на детях! И это прямо касается учителей, которым никто не собирается повышать зарплату и официально говорится о прогнозируемом избытке учителей."</w:t>
      </w:r>
    </w:p>
    <w:p>
      <w:r>
        <w:t xml:space="preserve">В чем проявляется эта экономия? К примеру, одной из важных задач Кравцов называет необходимость как можно раньше определить индивидуальные способности каждого ребенка и создать возможности для его профориентации. Это звучит достаточно заботливо и красиво, если не понимать, что за этим стоит в реальности. </w:t>
      </w:r>
    </w:p>
    <w:p>
      <w:r>
        <w:t xml:space="preserve">Задача общего школьного образования - это в первую очередь всестороннее развитие ребенка, формирование из него личности, которая будет ориентироваться в мире и уметь критически мыслить. Для этого необходимо изучение широкого спектра предметов: точных, естественных и социально-гуманитарных наук. Уже после школы ребенок принимает решение о поступлении в профессиональное учебное заведение, в котором он получает специальные знания, необходимые ему в будущей работе. Профориентация же предполагает подбор профессии на основе особенностей ребенка как можно раньше и определение его в специальные "профильные классы", где преподают только ограниченное количество предметов. </w:t>
      </w:r>
    </w:p>
    <w:p>
      <w:r>
        <w:t xml:space="preserve">Это помогает преодолеть дефицит учителей и "оптимизировать" учеников, ведь условным "гуманитариям" не нужно так много уроков математики, а "технарей" можно посадить в один класс со всей параллели. В итоге дети не получают достаточно знаний, их кругозор сужают уже со школьной скамьи, прикрываясь заботой и индивидуальным подходом, за которым стоит желание экономии средств на учителей. При этом дефицит педагогов является реальной проблемой последних лет, в некоторых регионах не закрыты </w:t>
      </w:r>
      <w:hyperlink r:id="rId15">
        <w:r>
          <w:rPr>
            <w:color w:val="0000FF"/>
            <w:u w:val="single"/>
          </w:rPr>
          <w:t>сотни вакансий</w:t>
        </w:r>
      </w:hyperlink>
      <w:r>
        <w:t>.</w:t>
      </w:r>
    </w:p>
    <w:p>
      <w:r>
        <w:t xml:space="preserve">В результате многие предметы просто не ведутся, так как нет специалистов. В таком случае ранняя профориентация может быть очень "полезна": всегда можно списать отсутствие учителя на его ненужность, а учеников определить в ту отрасль, в которой еще есть специалисты. Пока они еще не разбежались, ведь заработная плата учителя может разжалобить лучше фильма "Хатико". </w:t>
      </w:r>
    </w:p>
    <w:p>
      <w:r>
        <w:t>Государство при рыночной экономике не заинтересовано в разностороннем развитии ребенка. Нынешний ребенок - это будущий наемный работник, которому сегодня достаточно знать только необходимую информацию для освоения профессии и обогащения олигархов. Всё остальное для общего развития - ненужные траты, которыми можно пренебречь.</w:t>
      </w:r>
    </w:p>
    <w:p>
      <w:r>
        <w:t>Пока чиновники отчитываются о повышении оплаты труда педагогов, профсоюз "Учитель" опубликовал в 2023 году данные, по которому оклады красноярских учителей оказались в  2,5 раза ниже МРОТ и составили 9505 рублей [</w:t>
      </w:r>
      <w:hyperlink r:id="rId16">
        <w:r>
          <w:rPr>
            <w:color w:val="0000FF"/>
            <w:u w:val="single"/>
          </w:rPr>
          <w:t>5</w:t>
        </w:r>
      </w:hyperlink>
      <w:r>
        <w:t xml:space="preserve">]. Таким образом, чтобы выжить, учителя вынуждены брать по 2,5-3 ставки. При такой нагрузке ни о каком качественном образовании речи быть не может. </w:t>
      </w:r>
    </w:p>
    <w:p>
      <w:r>
        <w:t xml:space="preserve">Более того, это отпугивает молодых специалистов, которым необходимо, например, жилье для создания семьи. А в условиях нынешних </w:t>
      </w:r>
      <w:hyperlink r:id="rId17">
        <w:r>
          <w:rPr>
            <w:color w:val="0000FF"/>
            <w:u w:val="single"/>
          </w:rPr>
          <w:t>ставок по ипотеке</w:t>
        </w:r>
      </w:hyperlink>
      <w:r>
        <w:t xml:space="preserve"> выше 25% даже со средней заработной платой, которая значительно выше оплаты труда учителя, приобрести жилье становится почти невозможно. </w:t>
      </w:r>
    </w:p>
    <w:p>
      <w:r>
        <w:t xml:space="preserve">При этом многие молодые учителя следуют совету бывшего президента и "идут в бизнес". Еще в 2015 году эксперты пришли к выводу, что репетиторы зарабатывают в несколько раз </w:t>
      </w:r>
      <w:hyperlink r:id="rId18">
        <w:r>
          <w:rPr>
            <w:color w:val="0000FF"/>
            <w:u w:val="single"/>
          </w:rPr>
          <w:t>больше</w:t>
        </w:r>
      </w:hyperlink>
      <w:r>
        <w:t xml:space="preserve"> учителей. Таким образом отток талантливых педагогов из школ в частное преподавание ухудшает общий уровень государственного образования и его итог - подготовку к ЕГЭ. Для поступления в ВУЗы и успешной сдачи экзамена родители всё чаще вынуждены прибегать к поискам репетиторов. </w:t>
      </w:r>
    </w:p>
    <w:p>
      <w:r>
        <w:t>Так, по сообщению Олега Смолина, зампреда по науке и образованию при Госдуме, за год на репетиторов школьники тратят около 450 млрд рублей [</w:t>
      </w:r>
      <w:hyperlink r:id="rId19">
        <w:r>
          <w:rPr>
            <w:color w:val="0000FF"/>
            <w:u w:val="single"/>
          </w:rPr>
          <w:t>8</w:t>
        </w:r>
      </w:hyperlink>
      <w:r>
        <w:t xml:space="preserve">]. Это закономерно: в условиях рынка человек устраивается на ту работу, где лучше условия и выше оплата. Репетиторство выигрывает у государственного образования по этим параметрам. </w:t>
      </w:r>
    </w:p>
    <w:p>
      <w:r>
        <w:t xml:space="preserve">В итоге дефицит учителей на сегодняшний день составляет около </w:t>
      </w:r>
      <w:hyperlink r:id="rId19">
        <w:r>
          <w:rPr>
            <w:color w:val="0000FF"/>
            <w:u w:val="single"/>
          </w:rPr>
          <w:t>250 тысяч</w:t>
        </w:r>
      </w:hyperlink>
      <w:r>
        <w:t xml:space="preserve">. И вместо того, чтобы улучшать условия труда и поднимать зарплату, чиновники продолжают оптимизацию расходов в образовании. </w:t>
      </w:r>
    </w:p>
    <w:p>
      <w:r>
        <w:t>Так, в 2025 году предлагают провести эксперимент в нескольких регионах: вместе четырех ОГЭ после 9 класса дети, которые поступают в среднеспециальные учебные заведения, будут сдавать только два обязательных - русский и математику [</w:t>
      </w:r>
      <w:hyperlink r:id="rId20">
        <w:r>
          <w:rPr>
            <w:color w:val="0000FF"/>
            <w:u w:val="single"/>
          </w:rPr>
          <w:t>9</w:t>
        </w:r>
      </w:hyperlink>
      <w:r>
        <w:t xml:space="preserve">]. Это подается под теми же благими намерениями о лишней нагрузке для детей, но фактически это отмена выпускных экзаменов. Ведь для того, чтобы сдать ОГЭ хотя бы на 3, необходимо знание предмета. </w:t>
      </w:r>
    </w:p>
    <w:p>
      <w:r>
        <w:t xml:space="preserve">А в условиях, когда многие учителя ушли в бизнес, школам становится всё тяжелее подготовить учеников. И чиновники дают решение - просто отменить экзамены! Тогда никто не проверит, что дети не освоили такие предметы как обществознание, литературу или физику. </w:t>
      </w:r>
    </w:p>
    <w:p>
      <w:r>
        <w:t xml:space="preserve">Ведь будущим рабочим не стоит забивать голову такими глупостями, как, например, знание истории собственной страны, верно? Это не прибавит им производительности труда, когда они будут стоять у станка и обогащать предпринимателей. Стоит пойти дальше и привлекать к неквалифицированному труду со школьной скамьи, ведь вместо того, чтобы учиться, детей можно привлекать к уборке наледи и снега, чтобы не повышать зарплаты дворникам. </w:t>
      </w:r>
    </w:p>
    <w:p>
      <w:r>
        <w:t xml:space="preserve">У детей много энергии, им стоит проводить время на свежем воздухе, а не сидеть в душной школе за книгами. Звучит абсурдно? Отнюдь! В комитете благоустройства Екатеринбурга уже активно привлекают школьников к </w:t>
      </w:r>
      <w:hyperlink r:id="rId21">
        <w:r>
          <w:rPr>
            <w:color w:val="0000FF"/>
            <w:u w:val="single"/>
          </w:rPr>
          <w:t>уборке улиц</w:t>
        </w:r>
      </w:hyperlink>
      <w:r>
        <w:t xml:space="preserve">. Это вызвано дефицитом кадров в том числе в сфере ЖКХ, во многом из-за низкой оплаты труда. </w:t>
      </w:r>
    </w:p>
    <w:p>
      <w:r>
        <w:t xml:space="preserve">Привлечение детей к низкоквалифицированному труду вызвано желанием поменьше платить за этот труд. Ведь ребенок будет согласен работать за более низкую оплату. В Госдуме уже обсуждают возможность упрощения </w:t>
      </w:r>
      <w:hyperlink r:id="rId22">
        <w:r>
          <w:rPr>
            <w:color w:val="0000FF"/>
            <w:u w:val="single"/>
          </w:rPr>
          <w:t>найма подростков</w:t>
        </w:r>
      </w:hyperlink>
      <w:r>
        <w:t xml:space="preserve">, чтобы сократить издержки для бизнеса, чьи интересы они представляют. </w:t>
      </w:r>
    </w:p>
    <w:p>
      <w:r>
        <w:t xml:space="preserve">В условиях рыночной экономики и капиталистического производства человек был и всегда будет только обезличенным трудовым ресурсом для эксплуатации и получения прибыли. Сложившаяся в СССР система образования была направлена на всестороннее развитие и воспитание будущего гражданина. Сегодняшняя же система всё больше деградирует и скатывается в фабрику по штамповке послушных будущих рабочих, прошедших "профориентацию". </w:t>
      </w:r>
    </w:p>
    <w:p>
      <w:r>
        <w:t xml:space="preserve">Наше образование ещё держится за счет созданного в Советском союзе: многие учителя продолжают работать в школах "по призванию", в память о тех временах, когда педагог был уважаемым человеком, а не "обслугой", которой платят "копейки". В условиях рыночной экономики качественное образование будет становиться все более недоступным. Без репетиторов будет все сложнее сдать ЕГЭ и получить бюджетное место в ВУЗе, а значит и получить хорошую профессию. </w:t>
      </w:r>
    </w:p>
    <w:p>
      <w:r>
        <w:t>Разница между богатыми и бедными в перспективе будет только расти. И никакая "цифровизация" не спасёт образование: у государства в условиях рынка просто нет цели воспитывать разностороннего, критически мыслящего человека. Такая цель есть только в социалистическом государстве, где человек не является только ресурсом для выкачивания денег.</w:t>
      </w:r>
    </w:p>
    <w:p/>
    <w:p>
      <w:r>
        <w:t>Источники:</w:t>
      </w:r>
    </w:p>
    <w:p>
      <w:r>
        <w:t xml:space="preserve">[1] Министерство просвещения Российской Федерации </w:t>
      </w:r>
      <w:hyperlink r:id="rId11">
        <w:r>
          <w:rPr>
            <w:color w:val="0000FF"/>
            <w:u w:val="single"/>
          </w:rPr>
          <w:t>Стратегическая сессия «Развитие системы образования в Российской Федерации до 2040 года»</w:t>
        </w:r>
      </w:hyperlink>
      <w:r>
        <w:t xml:space="preserve"> от 15 января 2025 г.</w:t>
      </w:r>
    </w:p>
    <w:p>
      <w:r>
        <w:t xml:space="preserve">[2] РБК </w:t>
      </w:r>
      <w:hyperlink r:id="rId12">
        <w:r>
          <w:rPr>
            <w:color w:val="0000FF"/>
            <w:u w:val="single"/>
          </w:rPr>
          <w:t>"Власти начали разработку новой стратегии развития образования"</w:t>
        </w:r>
      </w:hyperlink>
      <w:r>
        <w:t xml:space="preserve"> от 19 ноября 2024 г.</w:t>
      </w:r>
    </w:p>
    <w:p>
      <w:r>
        <w:t xml:space="preserve">[3] Накануне </w:t>
      </w:r>
      <w:hyperlink r:id="rId13">
        <w:r>
          <w:rPr>
            <w:color w:val="0000FF"/>
            <w:u w:val="single"/>
          </w:rPr>
          <w:t>"В рабочих группах по разработке стратегии развития образования почти не оказалось учителей"</w:t>
        </w:r>
      </w:hyperlink>
      <w:r>
        <w:t xml:space="preserve"> от 17 декабря 2024 г. </w:t>
      </w:r>
    </w:p>
    <w:p>
      <w:r>
        <w:t xml:space="preserve">[4] Известия </w:t>
      </w:r>
      <w:hyperlink r:id="rId15">
        <w:r>
          <w:rPr>
            <w:color w:val="0000FF"/>
            <w:u w:val="single"/>
          </w:rPr>
          <w:t>"Поучите и распишитесь: почему школам в регионах не хватает педагогов"</w:t>
        </w:r>
      </w:hyperlink>
      <w:r>
        <w:t xml:space="preserve"> от 9 января 2024 г.</w:t>
      </w:r>
    </w:p>
    <w:p>
      <w:r>
        <w:t xml:space="preserve">[5] ТВК </w:t>
      </w:r>
      <w:hyperlink r:id="rId16">
        <w:r>
          <w:rPr>
            <w:color w:val="0000FF"/>
            <w:u w:val="single"/>
          </w:rPr>
          <w:t>"Оклады красноярских учителей оказались в 2,5 раза ниже МРОТ"</w:t>
        </w:r>
      </w:hyperlink>
      <w:r>
        <w:t xml:space="preserve"> от 10 октября 2023 г.</w:t>
      </w:r>
    </w:p>
    <w:p>
      <w:r>
        <w:t xml:space="preserve">[6] Накануне </w:t>
      </w:r>
      <w:hyperlink r:id="rId14">
        <w:r>
          <w:rPr>
            <w:color w:val="0000FF"/>
            <w:u w:val="single"/>
          </w:rPr>
          <w:t>"Образованию предпишут "бюджетную сдержанность" - сокращение расходов"</w:t>
        </w:r>
      </w:hyperlink>
      <w:r>
        <w:t xml:space="preserve"> от 20 января 2025 г.</w:t>
      </w:r>
    </w:p>
    <w:p>
      <w:r>
        <w:t xml:space="preserve">[7] RG </w:t>
      </w:r>
      <w:hyperlink r:id="rId18">
        <w:r>
          <w:rPr>
            <w:color w:val="0000FF"/>
            <w:u w:val="single"/>
          </w:rPr>
          <w:t>"Репетиторы стали зарабатывать больше учителей"</w:t>
        </w:r>
      </w:hyperlink>
      <w:r>
        <w:t xml:space="preserve"> от 22 июня 2015 г.</w:t>
      </w:r>
    </w:p>
    <w:p>
      <w:r>
        <w:t xml:space="preserve">[8] Газета.ru </w:t>
      </w:r>
      <w:hyperlink r:id="rId19">
        <w:r>
          <w:rPr>
            <w:color w:val="0000FF"/>
            <w:u w:val="single"/>
          </w:rPr>
          <w:t>"Раскрыта сумма, которую российские школьники за год тратят на подготовку к ЕГЭ"</w:t>
        </w:r>
      </w:hyperlink>
      <w:r>
        <w:t xml:space="preserve"> от 25 января 2025 г.</w:t>
      </w:r>
    </w:p>
    <w:p>
      <w:r>
        <w:t xml:space="preserve">[9] Накануне </w:t>
      </w:r>
      <w:hyperlink r:id="rId20">
        <w:r>
          <w:rPr>
            <w:color w:val="0000FF"/>
            <w:u w:val="single"/>
          </w:rPr>
          <w:t>"Дальнейшее упрощение. В 9-х классах хотят оставить ОГЭ только по двум предметам"</w:t>
        </w:r>
      </w:hyperlink>
      <w:r>
        <w:t xml:space="preserve"> от 21 января 2025 г.</w:t>
      </w:r>
    </w:p>
    <w:p>
      <w:r>
        <w:t xml:space="preserve">[10] Накануне </w:t>
      </w:r>
      <w:hyperlink r:id="rId21">
        <w:r>
          <w:rPr>
            <w:color w:val="0000FF"/>
            <w:u w:val="single"/>
          </w:rPr>
          <w:t>"К уборке улиц Екатеринбурга от снега и наледи привлекают школьников"</w:t>
        </w:r>
      </w:hyperlink>
      <w:r>
        <w:t xml:space="preserve"> от 17 января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prosvieshchieniia-priedpisyvaiet-biudzhietnuiu-sdierzhannost-obrazovaniiu" TargetMode="External"/><Relationship Id="rId11" Type="http://schemas.openxmlformats.org/officeDocument/2006/relationships/hyperlink" Target="https://fcomofv.ru/news/post/957/" TargetMode="External"/><Relationship Id="rId12" Type="http://schemas.openxmlformats.org/officeDocument/2006/relationships/hyperlink" Target="https://www.rbc.ru/politics/19/11/2024/673b7f159a794756fff8e4d7" TargetMode="External"/><Relationship Id="rId13" Type="http://schemas.openxmlformats.org/officeDocument/2006/relationships/hyperlink" Target="https://www.nakanune.ru/news/2024/12/17/22800319/" TargetMode="External"/><Relationship Id="rId14" Type="http://schemas.openxmlformats.org/officeDocument/2006/relationships/hyperlink" Target="https://www.nakanune.ru/news/2025/01/20/22803857/" TargetMode="External"/><Relationship Id="rId15" Type="http://schemas.openxmlformats.org/officeDocument/2006/relationships/hyperlink" Target="https://iz.ru/1627747/elena-balaian/pouchite-i-raspishites-pochemu-shkolam-v-regionakh-ne-khvataet-pedagogov" TargetMode="External"/><Relationship Id="rId16" Type="http://schemas.openxmlformats.org/officeDocument/2006/relationships/hyperlink" Target="https://tvknews.ru/publications/news/75970/" TargetMode="External"/><Relationship Id="rId17" Type="http://schemas.openxmlformats.org/officeDocument/2006/relationships/hyperlink" Target="https://politsturm.com/riealnaia-stavka-po-ipotiekie-mozhiet-prievyshat-ustanovliennuiu-v-dva-raza" TargetMode="External"/><Relationship Id="rId18" Type="http://schemas.openxmlformats.org/officeDocument/2006/relationships/hyperlink" Target="https://rg.ru/2015/06/23/zarabotok.html" TargetMode="External"/><Relationship Id="rId19" Type="http://schemas.openxmlformats.org/officeDocument/2006/relationships/hyperlink" Target="https://www.gazeta.ru/social/news/2025/01/21/24886160.shtml?updated" TargetMode="External"/><Relationship Id="rId20" Type="http://schemas.openxmlformats.org/officeDocument/2006/relationships/hyperlink" Target="https://www.nakanune.ru/news/2025/01/21/22803943/" TargetMode="External"/><Relationship Id="rId21" Type="http://schemas.openxmlformats.org/officeDocument/2006/relationships/hyperlink" Target="https://www.nakanune.ru/news/2025/01/17/22803549/" TargetMode="External"/><Relationship Id="rId22" Type="http://schemas.openxmlformats.org/officeDocument/2006/relationships/hyperlink" Target="https://politsturm.com/ieshchio-odin-shagh-k-zakonnoi-ekspluatatsii-dietskogho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