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протесты вспыхнули в Турции после ареста Имамоглу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2025-04-14</w:t>
      </w:r>
    </w:p>
    <w:p>
      <w:pPr/>
      <w:r>
        <w:t>2 мин. на чтение</w:t>
      </w:r>
    </w:p>
    <w:p/>
    <w:p>
      <w:r>
        <w:t xml:space="preserve">19 марта 2025 года турецкая полиция </w:t>
      </w:r>
      <w:hyperlink r:id="rId11">
        <w:r>
          <w:rPr>
            <w:color w:val="0000FF"/>
            <w:u w:val="single"/>
          </w:rPr>
          <w:t>арестовала</w:t>
        </w:r>
      </w:hyperlink>
      <w:r>
        <w:t xml:space="preserve"> Экрема Имамоглу, бывшего мэра Стамбула и кандидата на пост президента в 2028 году от Республиканской народной партии (РНП, или CHP — главная оппозиционная партия Турции).</w:t>
      </w:r>
    </w:p>
    <w:p>
      <w:r>
        <w:rPr>
          <w:b/>
        </w:rPr>
        <w:t>Подробности.</w:t>
      </w:r>
      <w:r>
        <w:t xml:space="preserve"> Имамоглу обвинили в коррупции, взяточничестве, отмывании денег и поддержке запрещённой в Турции Рабочей партии Курдистана (РПК, или PKK — курдская организация, которую власти считают террористической). Его арест вызвал одни из самых масштабных протестов в современной истории Турции.</w:t>
      </w:r>
    </w:p>
    <w:p>
      <w:r>
        <w:t>► Вместе с Имамоглу задержали более 100 человек, включая политиков, нескольких журналистов и бизнесменов.</w:t>
      </w:r>
    </w:p>
    <w:p>
      <w:r>
        <w:t>► После ареста по всей Турции начались массовые беспорядки. Протестующие скандировали лозунги вроде «Эрдоган — диктатор!» и «Имамоглу, ты не один!»</w:t>
      </w:r>
    </w:p>
    <w:p>
      <w:r>
        <w:t xml:space="preserve">► По оценкам, в протестах участвуют </w:t>
      </w:r>
      <w:hyperlink r:id="rId12">
        <w:r>
          <w:rPr>
            <w:color w:val="0000FF"/>
            <w:u w:val="single"/>
          </w:rPr>
          <w:t>сотни тысяч</w:t>
        </w:r>
      </w:hyperlink>
      <w:r>
        <w:t xml:space="preserve"> человек. Уже задержано </w:t>
      </w:r>
      <w:hyperlink r:id="rId13">
        <w:r>
          <w:rPr>
            <w:color w:val="0000FF"/>
            <w:u w:val="single"/>
          </w:rPr>
          <w:t>более</w:t>
        </w:r>
      </w:hyperlink>
      <w:r>
        <w:t xml:space="preserve"> 1100 демонстрантов.</w:t>
      </w:r>
    </w:p>
    <w:p>
      <w:r>
        <w:t xml:space="preserve">► Турецкая лира ещё больше ослабла из-за нестабильности, что подорвало доверие инвесторов. Центральный банк Турции </w:t>
      </w:r>
      <w:hyperlink r:id="rId14">
        <w:r>
          <w:rPr>
            <w:color w:val="0000FF"/>
            <w:u w:val="single"/>
          </w:rPr>
          <w:t>вмешался</w:t>
        </w:r>
      </w:hyperlink>
      <w:r>
        <w:t>, чтобы поддержать валюту.</w:t>
      </w:r>
    </w:p>
    <w:p>
      <w:r>
        <w:rPr>
          <w:b/>
        </w:rPr>
        <w:t>Контекст.</w:t>
      </w:r>
      <w:r>
        <w:t xml:space="preserve"> Хотя непосредственной причиной протестов стал арест Имамоглу, они </w:t>
      </w:r>
      <w:hyperlink r:id="rId15">
        <w:r>
          <w:rPr>
            <w:color w:val="0000FF"/>
            <w:u w:val="single"/>
          </w:rPr>
          <w:t>отражают</w:t>
        </w:r>
      </w:hyperlink>
      <w:r>
        <w:t xml:space="preserve"> глубокое недовольство режимом президента Реджепа Тайипа Эрдогана.</w:t>
      </w:r>
    </w:p>
    <w:p>
      <w:r>
        <w:t>► Эрдоган правит Турцией с 2003 года и долгое время пользовался широкой поддержкой населения.</w:t>
      </w:r>
    </w:p>
    <w:p>
      <w:r>
        <w:t xml:space="preserve">► Однако его популярность постепенно </w:t>
      </w:r>
      <w:hyperlink r:id="rId16">
        <w:r>
          <w:rPr>
            <w:color w:val="0000FF"/>
            <w:u w:val="single"/>
          </w:rPr>
          <w:t>падает</w:t>
        </w:r>
      </w:hyperlink>
      <w:r>
        <w:t xml:space="preserve"> из-за </w:t>
      </w:r>
      <w:hyperlink r:id="rId17">
        <w:r>
          <w:rPr>
            <w:color w:val="0000FF"/>
            <w:u w:val="single"/>
          </w:rPr>
          <w:t>нарастающих</w:t>
        </w:r>
      </w:hyperlink>
      <w:r>
        <w:t xml:space="preserve"> экономических трудностей и усиления репрессий. Власти подавляют политическую оппозицию, запрещают публичные демонстрации и ужесточают контроль над социальными сетями. Это стало особенно заметно после побед оппозиции на местных выборах 2024 года в крупных городах, таких как Анкара и Стамбул.</w:t>
      </w:r>
    </w:p>
    <w:p>
      <w:r>
        <w:t xml:space="preserve">► Неудавшийся переворот 2016 года позволил Эрдогану </w:t>
      </w:r>
      <w:hyperlink r:id="rId18">
        <w:r>
          <w:rPr>
            <w:color w:val="0000FF"/>
            <w:u w:val="single"/>
          </w:rPr>
          <w:t>укрепить</w:t>
        </w:r>
      </w:hyperlink>
      <w:r>
        <w:t xml:space="preserve"> власть: он реформировал государственные институты, подавил инакомыслие и расширил контроль исполнительной власти.</w:t>
      </w:r>
    </w:p>
    <w:p>
      <w:r>
        <w:t xml:space="preserve">► Недовольство охватывает и сферу общественных услуг. Опрос компании Ipsos в 2024 году </w:t>
      </w:r>
      <w:hyperlink r:id="rId19">
        <w:r>
          <w:rPr>
            <w:color w:val="0000FF"/>
            <w:u w:val="single"/>
          </w:rPr>
          <w:t>показал</w:t>
        </w:r>
      </w:hyperlink>
      <w:r>
        <w:t xml:space="preserve">, что почти половина жителей Турции жалуются на задержки и нехватку персонала в здравоохранении. </w:t>
      </w:r>
      <w:hyperlink r:id="rId20">
        <w:r>
          <w:rPr>
            <w:color w:val="0000FF"/>
            <w:u w:val="single"/>
          </w:rPr>
          <w:t>Государственные школы</w:t>
        </w:r>
      </w:hyperlink>
      <w:r>
        <w:t xml:space="preserve">, где учится 90% молодёжи, переполнены и испытывают нехватку финансирования, в отличие от элитных частных учреждений.                                    </w:t>
      </w:r>
    </w:p>
    <w:p>
      <w:r>
        <w:rPr>
          <w:b/>
        </w:rPr>
        <w:t xml:space="preserve">Важно знать. </w:t>
      </w:r>
      <w:r>
        <w:t>Протесты в Турции начались стихийно, но их сейчас направляет лидер РНП Озгюр Озель, который требует освободить Имамоглу. Демонстранты призывают Эрдогана уйти в отставку и улучшить условия жизни. Однако без чёткой организации и политической программы такие стихийные движения вряд ли приведут к серьёзным и долгосрочным изменениям.</w:t>
      </w:r>
    </w:p>
    <w:p>
      <w:r>
        <w:t>► Похожие стихийные протесты уже были в 2013 году во время движения за парк Гези. Несмотря на массовость, они не привели к переменам из-за отсутствия классово осознанного руководства и структуры.</w:t>
      </w:r>
    </w:p>
    <w:p>
      <w:r>
        <w:t>► Эрдоган, РНП и другие некоммунистические партии защищают капиталистическую систему и интересы правящего эксплуататорского класса. Они могут различаться в том, каких капиталистов представляют, а также в стиле и риторике, но никто из них не предлагает реальной альтернативы капиталистической эксплуатации.</w:t>
      </w:r>
    </w:p>
    <w:p>
      <w:r>
        <w:t xml:space="preserve">► Озгюр Озель стремится освободить Имамоглу и продвинуть его как будущего кандидата в президенты. Их кампания и заявления — это скорее предвыборные манёвры, а не вызов капиталистической системе, порождающей бедность и репрессии, о которых они </w:t>
      </w:r>
      <w:hyperlink r:id="rId21">
        <w:r>
          <w:rPr>
            <w:color w:val="0000FF"/>
            <w:u w:val="single"/>
          </w:rPr>
          <w:t>говорят</w:t>
        </w:r>
      </w:hyperlink>
      <w:r>
        <w:t>.</w:t>
      </w:r>
    </w:p>
    <w:p>
      <w:r>
        <w:t>► Европейские лидеры выразили обеспокоенность, но не стали открыто осуждать действия Эрдогана. Их сдержанность объясняется зависимостью от Турции в операциях НАТО, недавним успехом Эрдогана в поддержке группировки «Хайят Тахрир аш-Шам»* (</w:t>
      </w:r>
      <w:hyperlink r:id="rId22">
        <w:r>
          <w:rPr>
            <w:color w:val="0000FF"/>
            <w:u w:val="single"/>
          </w:rPr>
          <w:t>ХТШ</w:t>
        </w:r>
      </w:hyperlink>
      <w:r>
        <w:t>*) в захвате власти в Сирии и его позицией по Украине. Турция остаётся стратегически важной для Европы на фоне растущей нестабильности и ненадёжности США.</w:t>
      </w:r>
    </w:p>
    <w:p>
      <w:r>
        <w:rPr>
          <w:b/>
        </w:rPr>
        <w:t xml:space="preserve">Выводы. </w:t>
      </w:r>
      <w:r>
        <w:t xml:space="preserve">Массовые протесты после ареста Имамоглу показывают нарастающий гнев против режима Эрдогана и ухудшающихся условий жизни в условиях турецкого капитализма. Однако без революционного руководства эти движения могут быть перенаправлены партиями вроде РНП в русло предвыборной борьбы, где они продолжат служить интересам того же капиталистического класса. </w:t>
      </w:r>
    </w:p>
    <w:p>
      <w:r>
        <w:t>Пока турецкие рабочие находятся между соперничающими буржуазными группировками и не имеют независимого, организованного классового руководства, настоящие перемены невозможны.</w:t>
      </w:r>
    </w:p>
    <w:p>
      <w:r>
        <w:t>*Запрещенная в России террористическая организация.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ssovyie-protiesty-vspykhnuli-v-turtsii-poslie-ariesta-imamoghlu" TargetMode="External"/><Relationship Id="rId11" Type="http://schemas.openxmlformats.org/officeDocument/2006/relationships/hyperlink" Target="https://www.bbc.com/news/articles/c5yren8mxp8o" TargetMode="External"/><Relationship Id="rId12" Type="http://schemas.openxmlformats.org/officeDocument/2006/relationships/hyperlink" Target="https://www.reuters.com/world/middle-east/large-crowds-rally-istanbul-over-jailing-citys-mayor-2025-03-29/" TargetMode="External"/><Relationship Id="rId13" Type="http://schemas.openxmlformats.org/officeDocument/2006/relationships/hyperlink" Target="https://www.independent.co.uk/news/world/europe/turkey-istanbul-protests-erdogan-imamoglu-why-b2721653.html" TargetMode="External"/><Relationship Id="rId14" Type="http://schemas.openxmlformats.org/officeDocument/2006/relationships/hyperlink" Target="https://www.cnbc.com/2025/03/24/political-and-financial-turmoil-set-to-dominate-turkey-risking-economic-stabilization-plans.html" TargetMode="External"/><Relationship Id="rId15" Type="http://schemas.openxmlformats.org/officeDocument/2006/relationships/hyperlink" Target="https://www.aljazeera.com/features/2025/3/23/why-are-there-protests-in-turkiye-what-to-know" TargetMode="External"/><Relationship Id="rId16" Type="http://schemas.openxmlformats.org/officeDocument/2006/relationships/hyperlink" Target="https://www.pewresearch.org/global/2024/10/16/turks-lean-negative-on-erdogan-give-national-government-mixed-ratings/" TargetMode="External"/><Relationship Id="rId17" Type="http://schemas.openxmlformats.org/officeDocument/2006/relationships/hyperlink" Target="https://turkishminute.com/2024/05/21/erdogan-approval-rating-fall-below-40-percent-survey/" TargetMode="External"/><Relationship Id="rId18" Type="http://schemas.openxmlformats.org/officeDocument/2006/relationships/hyperlink" Target="https://www.mei.edu/publications/unpacking-turkeys-failed-coup-causes-and-consequences" TargetMode="External"/><Relationship Id="rId19" Type="http://schemas.openxmlformats.org/officeDocument/2006/relationships/hyperlink" Target="https://www.statista.com/statistics/1347037/turkey-biggest-problems-facing-the-healthcare-system/" TargetMode="External"/><Relationship Id="rId20" Type="http://schemas.openxmlformats.org/officeDocument/2006/relationships/hyperlink" Target="https://www.tutorchase.com/blog/the-education-system-in-turkey" TargetMode="External"/><Relationship Id="rId21" Type="http://schemas.openxmlformats.org/officeDocument/2006/relationships/hyperlink" Target="https://www.duvarenglish.com/turkish-main-opposition-chps-new-leader-ozel-vows-implementation-of-left-policies-news-63382" TargetMode="External"/><Relationship Id="rId22" Type="http://schemas.openxmlformats.org/officeDocument/2006/relationships/hyperlink" Target="https://politsturm.com/nasiliie-konflikty-i-soghlashieniia-v-si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