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шовинизм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2017-05-22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Шовинизм</w:t>
      </w:r>
      <w:r>
        <w:t xml:space="preserve"> – буржуазная идеология, являющаяся крайней формой национализма. Шовинизмом проповедуется национальная исключительность, противопоставляются интересы одной нации интересам всех других наций, распространяется национальное чванства, и разжигается национальная ненависть.</w:t>
      </w:r>
    </w:p>
    <w:p>
      <w:r>
        <w:t>Шовинизм получает распространение в империалистических странах, особенно в период крайнего обострения противоречий и классовой борьбы. Наиболее крайнее его проявление – человеконенавистническая идеология и политика фашистских государств.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shovin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