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ревизионизм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2018-05-14</w:t>
      </w:r>
    </w:p>
    <w:p>
      <w:pPr/>
    </w:p>
    <w:p>
      <w:r/>
      <w:r>
        <w:br/>
      </w:r>
      <w:r/>
    </w:p>
    <w:p>
      <w:r>
        <w:rPr>
          <w:b/>
        </w:rPr>
        <w:t>Ревизионизм</w:t>
      </w:r>
      <w:r>
        <w:t xml:space="preserve"> – идейное направление в рабочем движении, ставящее своей целью выхолостить марксистское учение, лишить его революционного содержания и предназначения. Достигается это путём пересмотра фундаментальных теорий и положений марксистско-ленинского учения, таких как диалектический материализм, классовая борьба, законы исторического процесса, революция, наличие диктатуры буржуазии и необходимость диктатуры пролетариата, эксплуатация труда (ТПС), научное централизованное планирование.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revizionizm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