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революционерах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2018-03-01</w:t>
      </w:r>
    </w:p>
    <w:p>
      <w:pPr/>
    </w:p>
    <w:p>
      <w:r/>
      <w:r>
        <w:br/>
      </w:r>
      <w:r>
        <w:br/>
      </w:r>
      <w:r/>
    </w:p>
    <w:p>
      <w:r>
        <w:t xml:space="preserve">Революционер — не тот, кто становится революционным при наступлении революции, а тот, кто при наибольшем разгуле реакции, при наибольших колебаниях либералов и демократов </w:t>
      </w:r>
      <w:r>
        <w:rPr>
          <w:b/>
        </w:rPr>
        <w:t>отстаивает принципы и лозунги революции.</w:t>
      </w:r>
      <w:r>
        <w:t xml:space="preserve"> Революционер — тот, кто </w:t>
      </w:r>
      <w:r>
        <w:rPr>
          <w:b/>
        </w:rPr>
        <w:t>учит массы бороться революционно,</w:t>
      </w:r>
      <w:r>
        <w:t xml:space="preserve"> а предсказать (дать «прогноз») итоги этой «науки» не в силах ни один человек.</w:t>
      </w:r>
    </w:p>
    <w:p>
      <w:r>
        <w:t>В. И. Ленин. Заметки публициста</w:t>
      </w:r>
      <w:r>
        <w:br/>
      </w:r>
      <w:r>
        <w:br/>
        <w:t>Полное собрание сочинений, т. 23, с. 310.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volyucioner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