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противодействии со стороны капитала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71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715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2020-12-17</w:t>
      </w:r>
    </w:p>
    <w:p>
      <w:pPr/>
    </w:p>
    <w:p>
      <w:r/>
      <w:r>
        <w:br/>
      </w:r>
      <w:r>
        <w:br/>
      </w:r>
      <w:r/>
    </w:p>
    <w:p>
      <w:r>
        <w:t>«Капиталисты делают решительно всё, чтобы затруднить задачи рабочего класса. И каждой рабочей организации – профессиональным союзам, фабрично-заводским комитетам и др. – предстоит дать решительный бой в экономической плоскости.»</w:t>
      </w:r>
    </w:p>
    <w:p>
      <w:r>
        <w:rPr>
          <w:b/>
        </w:rPr>
        <w:t>В.И.Ленин, ПСС, т.35, с.147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otivodejstvii-so-storony-kapit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