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мирном переходе к социализму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2017-08-20</w:t>
      </w:r>
    </w:p>
    <w:p>
      <w:pPr/>
    </w:p>
    <w:p>
      <w:r/>
      <w:r>
        <w:br/>
      </w:r>
      <w:r/>
    </w:p>
    <w:p>
      <w:r>
        <w:t>“Всякое допущение мысли о мирном подчинении капиталистов воле большинства эксплуатируемых, о мирном, реформистском переходе к социализму является не только крайним мещанским тупоумием, но и прямым обманом рабочих, подкрашиванием капиталистического наемного рабства, сокрытием правды”.</w:t>
      </w:r>
      <w:r>
        <w:br/>
      </w:r>
      <w:r>
        <w:br/>
      </w:r>
      <w:r>
        <w:rPr>
          <w:b/>
        </w:rPr>
        <w:t>– В.И.Ленин, т.41, с.184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mirnom-perexode-k-socializ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