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Лавров рассказал о готовности России жить под санкциями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встрече с главой МИД Омана Бадром бен Хамадом бен Хамудом аль-Бусаиди Лавров заявил:</w:t>
      </w:r>
    </w:p>
    <w:p>
      <w:pPr>
        <w:pStyle w:val="IntenseQuote"/>
      </w:pPr>
    </w:p>
    <w:p>
      <w:r>
        <w:t>“У нас есть полное понимание, как нам дальше жить. Главный вывод: вообще не полагаться в наших планах на то, что Запад является договороспособным”.</w:t>
      </w:r>
    </w:p>
    <w:p>
      <w:r>
        <w:t>По словам Лаврова:</w:t>
      </w:r>
    </w:p>
    <w:p>
      <w:pPr>
        <w:pStyle w:val="IntenseQuote"/>
      </w:pPr>
      <w:r>
        <w:br/>
      </w:r>
      <w:r>
        <w:br/>
      </w:r>
    </w:p>
    <w:p>
      <w:r>
        <w:t>“Запад доказал, что ради установления своей гегемонии он готов на преступления против тех принципов, которые он сам исповедует, включая прямое открытое воровство и грабеж”.</w:t>
      </w:r>
    </w:p>
    <w:p>
      <w:r>
        <w:t>“Неприкосновенность частной собственности, презумпция невиновности, все, чем западная цивилизация кичилась все эти годы как основополагающими принципами своих государственных образований, все это пущено под откос и грубейшим образом нарушено”.</w:t>
      </w:r>
    </w:p>
    <w:p>
      <w:r>
        <w:t>“Мы выводы уже сделали. Будем полагаться на себя и на наших надежных партнеров, которых подавляющее большинство за пределами так называемого бывшего золотого миллиарда”, — указал Лавров.</w:t>
      </w:r>
    </w:p>
    <w:p>
      <w:r>
        <w:t>Прикрываясь красивыми словами, что Россия готова к санкциям, Лавров предпочитает умалчивать о том, на чьи плечи лягут все тяготы этих ограничений. Он не берёт во внимание ещё большее обнищание трудящихся при и так невысоком уровне их благосостояния.</w:t>
      </w:r>
    </w:p>
    <w:p>
      <w:r>
        <w:t>Буржуазии не интересно, как и при таких условиях будут выживать рабочие. Ей интересно только отставание собственных интересов, а все трудности которые возникнут при этом, они без капли сожаления переложат на трудящихся.</w:t>
      </w:r>
    </w:p>
    <w:p>
      <w:r>
        <w:t>Источник: ТАСС – “Лавров: у России есть полное понимание, как ей жить дальше на фоне санкций Запада” от 11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avrov-rasskazal-o-gotovnosti-rossii-zhit-pod-sankciy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