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Крупные наводнения в Бразилии вынудили покинуть свои дома 581 тыс. человек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2024-05-30</w:t>
      </w:r>
    </w:p>
    <w:p>
      <w:pPr/>
      <w:r>
        <w:t>3 мин. на чтение</w:t>
      </w:r>
    </w:p>
    <w:p/>
    <w:p>
      <w:r>
        <w:t xml:space="preserve">Бразильский штат Риу-Гранди-ду-Сул (РС) пострадал от сильнейшего наводнения в своей истории, достигшего 5,35 метра и унесшего жизни 169 человек. Еще 56 человек пропали без вести и 581 000 были вынуждены покинуть свои дома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 Это превышает предыдущий рекорд в 4,76 метра, установленный в 1941 году </w:t>
      </w:r>
      <w:hyperlink r:id="rId12">
        <w:r>
          <w:rPr>
            <w:color w:val="0000FF"/>
            <w:u w:val="single"/>
          </w:rPr>
          <w:t>[2]</w:t>
        </w:r>
      </w:hyperlink>
      <w:r>
        <w:t>. Штат подвержен сильным сезонным дождям. Какие меры принимаются для борьбы с этим, и почему наводнение в этом году настолько серьезное?</w:t>
      </w:r>
    </w:p>
    <w:p>
      <w:r>
        <w:t xml:space="preserve">Губернатор Риу-Гранди-ду-Сул Эдуардо Лейте из Бразильской социал-демократической партии (БСДП), который был избран в 2019 году и переизбран в 2023 году, за время своего пребывания на посту смягчил экологические законы, разрешив расширение ирригационных систем и плотин, при этом протесты экологов не имели никакого эффекта </w:t>
      </w:r>
      <w:hyperlink r:id="rId13">
        <w:r>
          <w:rPr>
            <w:color w:val="0000FF"/>
            <w:u w:val="single"/>
          </w:rPr>
          <w:t>[3]</w:t>
        </w:r>
      </w:hyperlink>
      <w:r>
        <w:t>. Агропромышленные монополии очень сильны в Бразилии и продолжают расширяться по всей стране. Это имеет серьезные последствия для Бразилии и всего мира, поскольку биоразнообразие страны находится под постоянной угрозой.</w:t>
      </w:r>
    </w:p>
    <w:p>
      <w:r>
        <w:t xml:space="preserve">Эдуардо Лейте также проигнорировал предупреждения экспертов о сильных дождях. Это продолжается уже много лет </w:t>
      </w:r>
      <w:hyperlink r:id="rId14">
        <w:r>
          <w:rPr>
            <w:color w:val="0000FF"/>
            <w:u w:val="single"/>
          </w:rPr>
          <w:t>[4]</w:t>
        </w:r>
      </w:hyperlink>
      <w:r>
        <w:t>. Он утверждает:</w:t>
      </w:r>
    </w:p>
    <w:p>
      <w:pPr>
        <w:pStyle w:val="IntenseQuote"/>
      </w:pPr>
      <w:r>
        <w:t>«У вас есть эти исследования, они нас в чем-то предупреждают, но у правительства есть и другие вопросы и повестки дня».</w:t>
      </w:r>
    </w:p>
    <w:p>
      <w:r>
        <w:t xml:space="preserve">Он решил, что легче справиться с последствиями, чем вкладывать средства в меры предосторожности, которые не послужат интересам крупных агропромышленных монополий. Теперь он говорит, что РС нужно 19 миллиардов бразильских реалов на восстановление разрушенных территорий, как своего рода план Маршалла </w:t>
      </w:r>
      <w:hyperlink r:id="rId15">
        <w:r>
          <w:rPr>
            <w:color w:val="0000FF"/>
            <w:u w:val="single"/>
          </w:rPr>
          <w:t>[5]</w:t>
        </w:r>
      </w:hyperlink>
      <w:r>
        <w:t>. На самом деле справиться с последствиями не «проще», а выгоднее для крупнейших монополий. Капиталисты видят не трагедию, а возможность, поскольку теперь в государственных фондах будет доступно 19 миллиардов бразильских реалов. В результате усилия по восстановлению, скорее всего, погрязнут в коррупции и вымогательстве, а наиболее прибыльные предприятия будут приоритетными, оставляя беднейших жертв бездомными на долгое время.</w:t>
      </w:r>
    </w:p>
    <w:p>
      <w:r>
        <w:t xml:space="preserve">Президент Рабочей партии (РП) Лула да Силва пообещал помочь стране оправиться от катастрофы. Несмотря на прорабочую риторику, политика правительства Лулы заключается в жесткой экономии, и эта катастрофа продемонстрирует, в чем заключаются истинные приоритеты правительства. Тем не менее он пообещал предложить более дешевый кредит и более ранний доступ к ежемесячным деньгам на поддержку семьи (Bolsa Família), утверждая, что инвестирует 50 миллиардов бразильских реалов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. В действительности большая часть этих денег не является инвестицией, поскольку она выдвигает существующие ежемесячные выплаты на содержание семьи. Это означает, что семьи получают поддержку раньше обычного, но никаких дополнительных средств в программу не вкладывается. Не списан даже госдолг РС, хотя некоторые депутаты парламента настаивают на этом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>Чрезвычайно популярный Лула да Силва демонстрирует недостатки социал-демократии, если его правительство вообще можно так назвать. Хотя в первую очередь виноваты бездействие и капитуляция Эдуардо Лейте перед большим бизнесом, предположительно прорабочее правительство Лулы неспособно действовать так, как должно, из-за своего подчинения капиталу. Он предпочитает даже не пытаться сопротивляться мерам жесткой экономии, даже в такой катастрофической ситуации, как с этими наводнениями, где у него будет мощная общественная поддержка для этого. Он показывает населению пределы капитализма и показывает себя марионеткой капитала. Какое бы лицо ни выступало его представителем и насколько «демократическим» оно себя ни представляло, пока средства производства остаются в частных руках, правительство неизбежно будет диктатурой интересов капиталистов.</w:t>
      </w:r>
    </w:p>
    <w:p>
      <w:r>
        <w:t>Кроме того, эти трагедии, которые раньше были странными явлениями, станут только более частыми с изменением климата, являющимся следствием производства ради прибыли. Только система, в которой средства производства находятся в общей собственности, а производство планируется в соответствии с рациональным и научным планом, может предотвратить климатический кризис. Только посредством социализма, где важны жизни людей, а не прибыли, можно избежать подобных трагедий или, по крайней мере, справиться с ними наилучшим образом.</w:t>
      </w:r>
    </w:p>
    <w:p>
      <w:r>
        <w:t xml:space="preserve">Источники: [1] Brasil de Fato - </w:t>
      </w:r>
      <w:hyperlink r:id="rId11">
        <w:r>
          <w:rPr>
            <w:color w:val="0000FF"/>
            <w:u w:val="single"/>
          </w:rPr>
          <w:t>«Sobe para 169 o número de mortos pelas chuvas no Rio Grande do Sul; Canoas volta a receber voos comerciais nesta segunda (27)»</w:t>
        </w:r>
      </w:hyperlink>
      <w:r>
        <w:t xml:space="preserve"> от 26 мая 2024 г.</w:t>
      </w:r>
    </w:p>
    <w:p>
      <w:r>
        <w:t xml:space="preserve">[2] Água Sustentável - </w:t>
      </w:r>
      <w:hyperlink r:id="rId12">
        <w:r>
          <w:rPr>
            <w:color w:val="0000FF"/>
            <w:u w:val="single"/>
          </w:rPr>
          <w:t>«Enchentes Devastadoras: O Que Acontece no Rio Grande do Sul»</w:t>
        </w:r>
      </w:hyperlink>
      <w:r>
        <w:t xml:space="preserve"> от 13 мая 2024 г.</w:t>
      </w:r>
    </w:p>
    <w:p>
      <w:r>
        <w:t xml:space="preserve">[3] G1 - </w:t>
      </w:r>
      <w:hyperlink r:id="rId13">
        <w:r>
          <w:rPr>
            <w:color w:val="0000FF"/>
            <w:u w:val="single"/>
          </w:rPr>
          <w:t>«Flexibilização de regras ambientais em áreas de preservação divide produtores e ambientalistas no RS»</w:t>
        </w:r>
      </w:hyperlink>
      <w:r>
        <w:t xml:space="preserve"> от 14 марта 2024 г.</w:t>
      </w:r>
    </w:p>
    <w:p>
      <w:r>
        <w:t xml:space="preserve">[4] Poder360 - </w:t>
      </w:r>
      <w:hyperlink r:id="rId14">
        <w:r>
          <w:rPr>
            <w:color w:val="0000FF"/>
            <w:u w:val="single"/>
          </w:rPr>
          <w:t>«Políticos criticam Eduardo Leite por ignorar alertas climáticos»</w:t>
        </w:r>
      </w:hyperlink>
      <w:r>
        <w:t xml:space="preserve"> от 20 мая 2024 г.</w:t>
      </w:r>
    </w:p>
    <w:p>
      <w:r>
        <w:t xml:space="preserve">[5] BAND - </w:t>
      </w:r>
      <w:hyperlink r:id="rId15">
        <w:r>
          <w:rPr>
            <w:color w:val="0000FF"/>
            <w:u w:val="single"/>
          </w:rPr>
          <w:t>«Serão necessários R$ 19 bilhões para reconstruir o RS, diz Eduardo Leite»</w:t>
        </w:r>
      </w:hyperlink>
      <w:r>
        <w:t xml:space="preserve"> от 09 мая 2024 г.</w:t>
      </w:r>
    </w:p>
    <w:p>
      <w:r>
        <w:t xml:space="preserve">[6] G1 - </w:t>
      </w:r>
      <w:hyperlink r:id="rId16">
        <w:r>
          <w:rPr>
            <w:color w:val="0000FF"/>
            <w:u w:val="single"/>
          </w:rPr>
          <w:t>«Entenda as medidas anunciadas pelo governo federal para socorrer atingidos pelas chuvas no RS»</w:t>
        </w:r>
      </w:hyperlink>
      <w:r>
        <w:t xml:space="preserve"> от 09 мая 2024 г.</w:t>
      </w:r>
    </w:p>
    <w:p>
      <w:r>
        <w:t xml:space="preserve">[7] CONGRESSO EM FOCO - </w:t>
      </w:r>
      <w:hyperlink r:id="rId17">
        <w:r>
          <w:rPr>
            <w:color w:val="0000FF"/>
            <w:u w:val="single"/>
          </w:rPr>
          <w:t>«PEC DA CALAMIDADE RECOLHE ASSINATURAS E VAI TRAMITAR NA CÂMARA»</w:t>
        </w:r>
      </w:hyperlink>
      <w:r>
        <w:t xml:space="preserve"> от 23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upnyie-navodnieniia-v-brazilii-vynudili-pokinut-svoi-doma-581-tys-chieloviek" TargetMode="External"/><Relationship Id="rId11" Type="http://schemas.openxmlformats.org/officeDocument/2006/relationships/hyperlink" Target="https://www.brasildefato.com.br/2024/05/26/sobe-para-169-o-numero-de-mortos-pelas-chuvas-no-rio-grande-do-sul-canoas-volta-a-receber-voos-comerciais-nesta-segunda-27" TargetMode="External"/><Relationship Id="rId12" Type="http://schemas.openxmlformats.org/officeDocument/2006/relationships/hyperlink" Target="https://www.aguasustentavel.org.br/conteudo/blog/242-enchentes-devastadoras-rs" TargetMode="External"/><Relationship Id="rId13" Type="http://schemas.openxmlformats.org/officeDocument/2006/relationships/hyperlink" Target="https://g1.globo.com/rs/rio-grande-do-sul/noticia/2024/03/14/flexibilizacao-regras-ambientais-areas-preservacao-rs.ghtml" TargetMode="External"/><Relationship Id="rId14" Type="http://schemas.openxmlformats.org/officeDocument/2006/relationships/hyperlink" Target="https://www.poder360.com.br/congresso/politicos-criticam-eduardo-leite-por-ignorar-alertas-climaticos/" TargetMode="External"/><Relationship Id="rId15" Type="http://schemas.openxmlformats.org/officeDocument/2006/relationships/hyperlink" Target="https://www.band.uol.com.br/noticias/serao-necessarios-r-19-bilhoes-para-reconstruir-o-rs-diz-eduardo-leite-16688069" TargetMode="External"/><Relationship Id="rId16" Type="http://schemas.openxmlformats.org/officeDocument/2006/relationships/hyperlink" Target="https://g1.globo.com/politica/noticia/2024/05/09/entenda-as-medidas-anunciadas-pelo-governo-federal-para-socorro-aos-atingidos-pelas-chuvas-no-rs.ghtml" TargetMode="External"/><Relationship Id="rId17" Type="http://schemas.openxmlformats.org/officeDocument/2006/relationships/hyperlink" Target="https://congressoemfoco.uol.com.br/area/congresso-nacional/pec-da-calamidade-recolhe-assinaturas-e-vai-tramitar-na-cama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