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Консерваторы побеждают, а ультраправые занимают второе место на выборах в Германии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2025-03-07</w:t>
      </w:r>
    </w:p>
    <w:p>
      <w:pPr/>
      <w:r>
        <w:t>2 мин. на чтение</w:t>
      </w:r>
    </w:p>
    <w:p/>
    <w:p>
      <w:r>
        <w:t>Партия ХДС (Христианско-демократический союз) под руководством Фридриха Мерца одержала победу на досрочных выборах в Германии, набрав 28% голосов. Ультраправая партия «Альтернатива для Германии» (АдГ) получила 20% голосов — это самый высокий результат для ультраправых со времен Второй мировой войны.</w:t>
      </w:r>
    </w:p>
    <w:p>
      <w:r>
        <w:rPr>
          <w:b/>
        </w:rPr>
        <w:t>Подробности</w:t>
      </w:r>
      <w:r>
        <w:t xml:space="preserve">. ХДС сменила Олафа Шольца и его Социал-демократическую партию Германии (СДПГ), которая набрала лишь 16,4% голосов — один из </w:t>
      </w:r>
      <w:hyperlink r:id="rId11">
        <w:r>
          <w:rPr>
            <w:color w:val="0000FF"/>
            <w:u w:val="single"/>
          </w:rPr>
          <w:t>худших</w:t>
        </w:r>
      </w:hyperlink>
      <w:r>
        <w:t xml:space="preserve"> результатов в её истории. Партия «Зелёные» получила 11,6%, а левореформистская партия «Левые» (Die Linke) — 8,8%. Явка на выборах составила рекордные </w:t>
      </w:r>
      <w:hyperlink r:id="rId12">
        <w:r>
          <w:rPr>
            <w:color w:val="0000FF"/>
            <w:u w:val="single"/>
          </w:rPr>
          <w:t>82,5%</w:t>
        </w:r>
      </w:hyperlink>
      <w:r>
        <w:t>.</w:t>
      </w:r>
    </w:p>
    <w:p>
      <w:r>
        <w:t>► Однако, поскольку у ХДС недостаточно голосов для самостоятельного управления страной, ей придется сформировать коалицию — «</w:t>
      </w:r>
      <w:hyperlink r:id="rId13">
        <w:r>
          <w:rPr>
            <w:color w:val="0000FF"/>
            <w:u w:val="single"/>
          </w:rPr>
          <w:t>в идеале с социал-демократами</w:t>
        </w:r>
      </w:hyperlink>
      <w:r>
        <w:t>».</w:t>
      </w:r>
    </w:p>
    <w:p>
      <w:r>
        <w:t>► ХДС не будет сотрудничать с АдГ из-за негласного правила в немецкой политике, известного как «пожарная стена» (брандмауэр), которое запрещает коалиции с ультраправыми.</w:t>
      </w:r>
    </w:p>
    <w:p>
      <w:r>
        <w:t xml:space="preserve">► Голоса избирателей </w:t>
      </w:r>
      <w:hyperlink r:id="rId14">
        <w:r>
          <w:rPr>
            <w:color w:val="0000FF"/>
            <w:u w:val="single"/>
          </w:rPr>
          <w:t>разделились</w:t>
        </w:r>
      </w:hyperlink>
      <w:r>
        <w:t xml:space="preserve"> практически поровну между Западной Германией (где большинство поддержало ХДС) и Восточной Германией (где большинство проголосовало за АдГ). В Берлине также наблюдается четкое разделение: западная часть города поддерживает ХДС, а восточная — «Левых».</w:t>
      </w:r>
    </w:p>
    <w:p>
      <w:r>
        <w:rPr>
          <w:b/>
        </w:rPr>
        <w:t>Контекст.</w:t>
      </w:r>
      <w:r>
        <w:t xml:space="preserve"> Досрочные выборы были назначены после распада предыдущей коалиции в составе СДПГ, СвДП (Свободная демократическая партия) и «Зелёных». Это произошло на </w:t>
      </w:r>
      <w:hyperlink r:id="rId15">
        <w:r>
          <w:rPr>
            <w:color w:val="0000FF"/>
            <w:u w:val="single"/>
          </w:rPr>
          <w:t>фоне</w:t>
        </w:r>
      </w:hyperlink>
      <w:r>
        <w:t xml:space="preserve"> вотума недоверия Шольцу из-за его решения уволить министра финансов Кристиана Линднера от СвДП.</w:t>
      </w:r>
    </w:p>
    <w:p>
      <w:r>
        <w:t xml:space="preserve">► Жители Германии недовольны </w:t>
      </w:r>
      <w:hyperlink r:id="rId16">
        <w:r>
          <w:rPr>
            <w:color w:val="0000FF"/>
            <w:u w:val="single"/>
          </w:rPr>
          <w:t>снижением</w:t>
        </w:r>
      </w:hyperlink>
      <w:r>
        <w:t xml:space="preserve"> уровня жизни. Это недовольство тесно связано с дебатами о продолжении поддержки Украины, миграционной политике и борьбе с изменением климата. Мерц </w:t>
      </w:r>
      <w:hyperlink r:id="rId17">
        <w:r>
          <w:rPr>
            <w:color w:val="0000FF"/>
            <w:u w:val="single"/>
          </w:rPr>
          <w:t>заявил</w:t>
        </w:r>
      </w:hyperlink>
      <w:r>
        <w:t>, что поставит экономический рост выше всех других приоритетов.</w:t>
      </w:r>
    </w:p>
    <w:p>
      <w:r>
        <w:t xml:space="preserve">► АдГ известна своими </w:t>
      </w:r>
      <w:hyperlink r:id="rId18">
        <w:r>
          <w:rPr>
            <w:color w:val="0000FF"/>
            <w:u w:val="single"/>
          </w:rPr>
          <w:t>экстремистскими</w:t>
        </w:r>
      </w:hyperlink>
      <w:r>
        <w:t xml:space="preserve"> позициями по вопросам миграции и религии, выступая за депортацию немецких граждан с иностранными корнями. Партия также начала обесценивать Холокост и использовать нацистскую риторику.</w:t>
      </w:r>
    </w:p>
    <w:p>
      <w:r>
        <w:t xml:space="preserve">► Партия «Левые» (Die Linke) </w:t>
      </w:r>
      <w:hyperlink r:id="rId19">
        <w:r>
          <w:rPr>
            <w:color w:val="0000FF"/>
            <w:u w:val="single"/>
          </w:rPr>
          <w:t xml:space="preserve">продемонстрировала </w:t>
        </w:r>
      </w:hyperlink>
      <w:r>
        <w:t>значительный рост популярности. Несмотря на то, что она остается небольшой партией, ей удалось преодолеть 5%-ный барьер, необходимый для представительства в парламенте.</w:t>
      </w:r>
    </w:p>
    <w:p>
      <w:r>
        <w:rPr>
          <w:b/>
        </w:rPr>
        <w:t>Важно знать.</w:t>
      </w:r>
      <w:r>
        <w:t xml:space="preserve"> Главный вопрос, который волнует немецких капиталистов, — будет ли Германия продолжать полагаться на США (и, следовательно, оставаться в подчинении у Америки) или начнет укреплять свои позиции в преддверии будущих империалистических конфликтов. Мерц и ХДС </w:t>
      </w:r>
      <w:hyperlink r:id="rId20">
        <w:r>
          <w:rPr>
            <w:color w:val="0000FF"/>
            <w:u w:val="single"/>
          </w:rPr>
          <w:t>выступают</w:t>
        </w:r>
      </w:hyperlink>
      <w:r>
        <w:t xml:space="preserve"> за второй вариант. Мерц заявил, что Германия должна стать независимой от США, и в будущем ей, возможно, придется «быстрее создать независимый европейский оборонный потенциал».</w:t>
      </w:r>
    </w:p>
    <w:p>
      <w:r>
        <w:t xml:space="preserve">► Этот шаг в сторону большей автономии, вероятно, будет сделан в рамках более крупного империалистического блока Евросоюза. Франция, ещё одна доминирующая страна в этом блоке, также </w:t>
      </w:r>
      <w:hyperlink r:id="rId21">
        <w:r>
          <w:rPr>
            <w:color w:val="0000FF"/>
            <w:u w:val="single"/>
          </w:rPr>
          <w:t>призывала</w:t>
        </w:r>
      </w:hyperlink>
      <w:r>
        <w:t xml:space="preserve"> к стратегической автономии Европы. Это происходит на фоне более агрессивной внешней политики США.</w:t>
      </w:r>
    </w:p>
    <w:p>
      <w:r>
        <w:t>► В этом контексте фашизм может быть использован для подготовки или развязывания агрессивной войны. Кроме того, это открытая диктатура капитала, которая применяется для подавления любого инакомыслия. Фашизм не предлагает ничего нового — это лишь инструмент капиталистов для сохранения своей классовой власти.</w:t>
      </w:r>
    </w:p>
    <w:p>
      <w:r>
        <w:rPr>
          <w:b/>
        </w:rPr>
        <w:t xml:space="preserve">Заключение. </w:t>
      </w:r>
      <w:r>
        <w:t>Текущая международная политическая ситуация ведет к обострению противоречий между различными империалистическими блоками, что отражается на условиях жизни немецкого рабочего класса. Победа ХДС, непопулярность СДПГ, рост АдГ и относительный успех «Левых» — всё это примеры таких изменений. Однако ни одна из этих партий не предлагает реальных решений проблем. Только авангардная партия, способная повести рабочий класс к полному свержению капитализма, может реально помочь немецким рабочим.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onsiervatory-pobiezhdaiut-a-ultrapravyie-zanimaiut-vtoroie-miesto-na-vyborakh-v-giermanii" TargetMode="External"/><Relationship Id="rId11" Type="http://schemas.openxmlformats.org/officeDocument/2006/relationships/hyperlink" Target="https://www.bbc.co.uk/news/articles/cx29wlje6dno" TargetMode="External"/><Relationship Id="rId12" Type="http://schemas.openxmlformats.org/officeDocument/2006/relationships/hyperlink" Target="https://www.dw.com/en/german-election-results-and-voter-demographics-explained-in-charts/a-71724186" TargetMode="External"/><Relationship Id="rId13" Type="http://schemas.openxmlformats.org/officeDocument/2006/relationships/hyperlink" Target="https://www.bbc.co.uk/news/live/ckg82wwrwy6t" TargetMode="External"/><Relationship Id="rId14" Type="http://schemas.openxmlformats.org/officeDocument/2006/relationships/hyperlink" Target="https://www.bbc.co.uk/news/live/ckg82wwrwy6t?post=asset%3Aa1f05a09-ab74-4f21-97db-45d54dfd6409#post" TargetMode="External"/><Relationship Id="rId15" Type="http://schemas.openxmlformats.org/officeDocument/2006/relationships/hyperlink" Target="https://www.bbc.co.uk/news/articles/ckg36pp6dpyo" TargetMode="External"/><Relationship Id="rId16" Type="http://schemas.openxmlformats.org/officeDocument/2006/relationships/hyperlink" Target="https://www.euronews.com/2025/02/17/german-election-2025-five-key-issues-facing-germanys-next-chancellor" TargetMode="External"/><Relationship Id="rId17" Type="http://schemas.openxmlformats.org/officeDocument/2006/relationships/hyperlink" Target="https://www.carbonbrief.org/daily-brief/conservative-election-victory-set-to-narrow-climate-policy-focus-in-germany/" TargetMode="External"/><Relationship Id="rId18" Type="http://schemas.openxmlformats.org/officeDocument/2006/relationships/hyperlink" Target="https://www.adl.org/resources/backgrounder/alternative-germany-afd-party-what-you-need-know" TargetMode="External"/><Relationship Id="rId19" Type="http://schemas.openxmlformats.org/officeDocument/2006/relationships/hyperlink" Target="https://www.dw.com/en/germany-left-party-election-comeback-heidi-reichinnek-v1/a-71338903" TargetMode="External"/><Relationship Id="rId20" Type="http://schemas.openxmlformats.org/officeDocument/2006/relationships/hyperlink" Target="https://www.aljazeera.com/news/2025/2/24/germanys-merz-calls-for-independence-from-us-as-conservatives-win-vote" TargetMode="External"/><Relationship Id="rId21" Type="http://schemas.openxmlformats.org/officeDocument/2006/relationships/hyperlink" Target="https://www.bbc.co.uk/news/articles/cvg592557v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